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975A" w14:textId="77777777" w:rsidR="00937F88" w:rsidRPr="00292D02" w:rsidRDefault="00937F88" w:rsidP="00AE06B3">
      <w:pPr>
        <w:spacing w:after="0" w:line="360" w:lineRule="auto"/>
        <w:ind w:left="-1134" w:right="-1068"/>
        <w:jc w:val="center"/>
        <w:rPr>
          <w:rFonts w:ascii="Arial" w:hAnsi="Arial" w:cs="Arial"/>
          <w:b/>
          <w:bCs/>
          <w:u w:val="single"/>
        </w:rPr>
      </w:pPr>
      <w:bookmarkStart w:id="0" w:name="_Hlk45716535"/>
      <w:bookmarkStart w:id="1" w:name="_Hlk45716400"/>
      <w:r w:rsidRPr="00292D02">
        <w:rPr>
          <w:rFonts w:ascii="Arial" w:hAnsi="Arial" w:cs="Arial"/>
          <w:b/>
          <w:bCs/>
          <w:u w:val="single"/>
        </w:rPr>
        <w:t xml:space="preserve">Explore Learning Ltd Reopening Post Lockdown Risk Assessment </w:t>
      </w:r>
      <w:bookmarkEnd w:id="0"/>
      <w:r>
        <w:rPr>
          <w:rFonts w:ascii="Arial" w:hAnsi="Arial" w:cs="Arial"/>
          <w:b/>
          <w:bCs/>
          <w:u w:val="single"/>
        </w:rPr>
        <w:t xml:space="preserve">December </w:t>
      </w:r>
      <w:r w:rsidRPr="00292D02">
        <w:rPr>
          <w:rFonts w:ascii="Arial" w:hAnsi="Arial" w:cs="Arial"/>
          <w:b/>
          <w:bCs/>
          <w:u w:val="single"/>
        </w:rPr>
        <w:t>2020</w:t>
      </w:r>
    </w:p>
    <w:p w14:paraId="33A85055" w14:textId="77777777" w:rsidR="00937F88" w:rsidRPr="00292D02" w:rsidRDefault="00937F88" w:rsidP="00AE06B3">
      <w:pPr>
        <w:spacing w:after="0" w:line="360" w:lineRule="auto"/>
        <w:ind w:left="-1134" w:right="-1068"/>
        <w:jc w:val="center"/>
        <w:rPr>
          <w:rFonts w:ascii="Arial" w:hAnsi="Arial" w:cs="Arial"/>
          <w:b/>
          <w:bCs/>
        </w:rPr>
      </w:pPr>
      <w:r w:rsidRPr="00292D02">
        <w:rPr>
          <w:rFonts w:ascii="Arial" w:hAnsi="Arial" w:cs="Arial"/>
          <w:b/>
          <w:bCs/>
        </w:rPr>
        <w:t xml:space="preserve">Updated </w:t>
      </w:r>
      <w:r>
        <w:rPr>
          <w:rFonts w:ascii="Arial" w:hAnsi="Arial" w:cs="Arial"/>
          <w:b/>
          <w:bCs/>
        </w:rPr>
        <w:t>3</w:t>
      </w:r>
      <w:r w:rsidRPr="00AB42F4">
        <w:rPr>
          <w:rFonts w:ascii="Arial" w:hAnsi="Arial" w:cs="Arial"/>
          <w:b/>
          <w:bCs/>
          <w:vertAlign w:val="superscript"/>
        </w:rPr>
        <w:t>rd</w:t>
      </w:r>
      <w:r>
        <w:rPr>
          <w:rFonts w:ascii="Arial" w:hAnsi="Arial" w:cs="Arial"/>
          <w:b/>
          <w:bCs/>
        </w:rPr>
        <w:t xml:space="preserve"> December</w:t>
      </w:r>
      <w:r w:rsidRPr="00292D02">
        <w:rPr>
          <w:rFonts w:ascii="Arial" w:hAnsi="Arial" w:cs="Arial"/>
          <w:b/>
          <w:bCs/>
        </w:rPr>
        <w:t xml:space="preserve"> 2020 in line with </w:t>
      </w:r>
      <w:bookmarkStart w:id="2" w:name="_Hlk45717001"/>
      <w:r w:rsidRPr="00292D02">
        <w:rPr>
          <w:rFonts w:ascii="Arial" w:hAnsi="Arial" w:cs="Arial"/>
          <w:b/>
          <w:bCs/>
        </w:rPr>
        <w:t xml:space="preserve">Scottish government guidance: ‘Coronavirus: </w:t>
      </w:r>
      <w:r w:rsidRPr="00292D02">
        <w:rPr>
          <w:rFonts w:ascii="Arial" w:hAnsi="Arial" w:cs="Arial"/>
          <w:b/>
          <w:bCs/>
          <w:spacing w:val="-8"/>
        </w:rPr>
        <w:t xml:space="preserve">(COVID-19): </w:t>
      </w:r>
      <w:bookmarkEnd w:id="2"/>
      <w:r>
        <w:rPr>
          <w:rFonts w:ascii="Arial" w:hAnsi="Arial" w:cs="Arial"/>
          <w:b/>
          <w:bCs/>
          <w:spacing w:val="-8"/>
        </w:rPr>
        <w:t>organised activities for children’.</w:t>
      </w:r>
    </w:p>
    <w:p w14:paraId="5B1E9170" w14:textId="77777777" w:rsidR="00937F88" w:rsidRPr="007D61D7" w:rsidRDefault="00FB7D5E" w:rsidP="00937F88">
      <w:pPr>
        <w:spacing w:after="0" w:line="360" w:lineRule="auto"/>
        <w:ind w:left="-1134" w:right="-1068"/>
        <w:jc w:val="center"/>
        <w:rPr>
          <w:rFonts w:ascii="Arial" w:hAnsi="Arial" w:cs="Arial"/>
          <w:b/>
          <w:bCs/>
          <w:u w:val="single"/>
        </w:rPr>
      </w:pPr>
      <w:hyperlink r:id="rId5" w:history="1">
        <w:r w:rsidR="00937F88" w:rsidRPr="007D61D7">
          <w:rPr>
            <w:rStyle w:val="Hyperlink"/>
            <w:rFonts w:ascii="Arial" w:hAnsi="Arial" w:cs="Arial"/>
            <w:b/>
            <w:bCs/>
          </w:rPr>
          <w:t>https://www.gov.scot/publications/coronavirus-covid-19-organised-activities-for-children/</w:t>
        </w:r>
      </w:hyperlink>
      <w:r w:rsidR="00937F88" w:rsidRPr="007D61D7">
        <w:rPr>
          <w:rFonts w:ascii="Arial" w:hAnsi="Arial" w:cs="Arial"/>
          <w:b/>
          <w:bCs/>
          <w:u w:val="single"/>
        </w:rPr>
        <w:t xml:space="preserve"> </w:t>
      </w:r>
    </w:p>
    <w:tbl>
      <w:tblPr>
        <w:tblW w:w="16019" w:type="dxa"/>
        <w:tblInd w:w="-1001" w:type="dxa"/>
        <w:tblCellMar>
          <w:left w:w="0" w:type="dxa"/>
          <w:right w:w="0" w:type="dxa"/>
        </w:tblCellMar>
        <w:tblLook w:val="04A0" w:firstRow="1" w:lastRow="0" w:firstColumn="1" w:lastColumn="0" w:noHBand="0" w:noVBand="1"/>
      </w:tblPr>
      <w:tblGrid>
        <w:gridCol w:w="1560"/>
        <w:gridCol w:w="2127"/>
        <w:gridCol w:w="851"/>
        <w:gridCol w:w="11481"/>
      </w:tblGrid>
      <w:tr w:rsidR="006C12D2" w14:paraId="032DB5BD"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bookmarkEnd w:id="1"/>
          <w:p w14:paraId="38BE4398" w14:textId="77777777" w:rsidR="006C12D2" w:rsidRPr="006C12D2" w:rsidRDefault="006C12D2">
            <w:pPr>
              <w:rPr>
                <w:rFonts w:ascii="Arial" w:hAnsi="Arial" w:cs="Arial"/>
                <w:b/>
                <w:bCs/>
                <w:sz w:val="20"/>
                <w:szCs w:val="20"/>
              </w:rPr>
            </w:pPr>
            <w:r w:rsidRPr="006C12D2">
              <w:rPr>
                <w:rFonts w:ascii="Arial" w:hAnsi="Arial" w:cs="Arial"/>
                <w:b/>
                <w:bCs/>
                <w:sz w:val="20"/>
                <w:szCs w:val="20"/>
              </w:rPr>
              <w:t>Area of Risk</w:t>
            </w:r>
          </w:p>
        </w:tc>
        <w:tc>
          <w:tcPr>
            <w:tcW w:w="2127"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p w14:paraId="7633EFF6" w14:textId="77777777" w:rsidR="006C12D2" w:rsidRPr="006C12D2" w:rsidRDefault="006C12D2">
            <w:pPr>
              <w:rPr>
                <w:rFonts w:ascii="Arial" w:hAnsi="Arial" w:cs="Arial"/>
                <w:b/>
                <w:bCs/>
                <w:sz w:val="20"/>
                <w:szCs w:val="20"/>
              </w:rPr>
            </w:pPr>
            <w:r w:rsidRPr="006C12D2">
              <w:rPr>
                <w:rFonts w:ascii="Arial" w:hAnsi="Arial" w:cs="Arial"/>
                <w:b/>
                <w:bCs/>
                <w:sz w:val="20"/>
                <w:szCs w:val="20"/>
              </w:rPr>
              <w:t>Risks Identified</w:t>
            </w:r>
          </w:p>
        </w:tc>
        <w:tc>
          <w:tcPr>
            <w:tcW w:w="851"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p w14:paraId="4189B717" w14:textId="77777777" w:rsidR="006C12D2" w:rsidRPr="006C12D2" w:rsidRDefault="006C12D2">
            <w:pPr>
              <w:rPr>
                <w:rFonts w:ascii="Arial" w:hAnsi="Arial" w:cs="Arial"/>
                <w:b/>
                <w:bCs/>
                <w:sz w:val="20"/>
                <w:szCs w:val="20"/>
              </w:rPr>
            </w:pPr>
            <w:r w:rsidRPr="006C12D2">
              <w:rPr>
                <w:rFonts w:ascii="Arial" w:hAnsi="Arial" w:cs="Arial"/>
                <w:b/>
                <w:bCs/>
                <w:sz w:val="20"/>
                <w:szCs w:val="20"/>
              </w:rPr>
              <w:t>People at Risk</w:t>
            </w:r>
          </w:p>
        </w:tc>
        <w:tc>
          <w:tcPr>
            <w:tcW w:w="11481"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p w14:paraId="5B41B79C" w14:textId="77777777" w:rsidR="006C12D2" w:rsidRPr="006C12D2" w:rsidRDefault="006C12D2">
            <w:pPr>
              <w:rPr>
                <w:rFonts w:ascii="Arial" w:hAnsi="Arial" w:cs="Arial"/>
                <w:b/>
                <w:bCs/>
                <w:sz w:val="20"/>
                <w:szCs w:val="20"/>
              </w:rPr>
            </w:pPr>
            <w:r w:rsidRPr="006C12D2">
              <w:rPr>
                <w:rFonts w:ascii="Arial" w:hAnsi="Arial" w:cs="Arial"/>
                <w:b/>
                <w:bCs/>
                <w:sz w:val="20"/>
                <w:szCs w:val="20"/>
              </w:rPr>
              <w:t>Mitigation Steps taken</w:t>
            </w:r>
          </w:p>
        </w:tc>
      </w:tr>
      <w:tr w:rsidR="00937F88" w:rsidRPr="0035437C" w14:paraId="0BDD174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A1D3E1"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Communication</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A4A0567"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Community Wellbeing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BE26C2"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E1D609" w14:textId="3B57B6F7" w:rsidR="00937F88" w:rsidRPr="0035437C" w:rsidRDefault="00937F88" w:rsidP="00937F88">
            <w:pPr>
              <w:pStyle w:val="NoSpacing"/>
              <w:rPr>
                <w:rFonts w:ascii="Arial" w:hAnsi="Arial" w:cs="Arial"/>
                <w:sz w:val="18"/>
                <w:szCs w:val="18"/>
              </w:rPr>
            </w:pPr>
            <w:r>
              <w:rPr>
                <w:rFonts w:ascii="Arial" w:eastAsia="Times New Roman" w:hAnsi="Arial" w:cs="Arial"/>
                <w:sz w:val="18"/>
                <w:szCs w:val="18"/>
                <w:lang w:eastAsia="en-GB"/>
              </w:rPr>
              <w:t>We continue to communicate with staff and parents to address any concerns or queries around centre operations.</w:t>
            </w:r>
          </w:p>
        </w:tc>
      </w:tr>
      <w:tr w:rsidR="0035437C" w:rsidRPr="0035437C" w14:paraId="0A55A32E"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BD1AF04"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Policies and Procedures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6341234"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Clarification of procedures to ensure everyone's safety</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6AB485B"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03A174" w14:textId="639C7566" w:rsidR="006C12D2" w:rsidRPr="0035437C" w:rsidRDefault="006C12D2" w:rsidP="006C12D2">
            <w:pPr>
              <w:pStyle w:val="NoSpacing"/>
              <w:rPr>
                <w:rFonts w:ascii="Arial" w:hAnsi="Arial" w:cs="Arial"/>
                <w:sz w:val="18"/>
                <w:szCs w:val="18"/>
              </w:rPr>
            </w:pPr>
            <w:r w:rsidRPr="0035437C">
              <w:rPr>
                <w:rFonts w:ascii="Arial" w:hAnsi="Arial" w:cs="Arial"/>
                <w:sz w:val="18"/>
                <w:szCs w:val="18"/>
              </w:rPr>
              <w:t xml:space="preserve">Policies and Procedures have been updated to reflect changes to operations post lockdown to ensure safety of children, </w:t>
            </w:r>
            <w:proofErr w:type="gramStart"/>
            <w:r w:rsidRPr="0035437C">
              <w:rPr>
                <w:rFonts w:ascii="Arial" w:hAnsi="Arial" w:cs="Arial"/>
                <w:sz w:val="18"/>
                <w:szCs w:val="18"/>
              </w:rPr>
              <w:t>staff</w:t>
            </w:r>
            <w:proofErr w:type="gramEnd"/>
            <w:r w:rsidRPr="0035437C">
              <w:rPr>
                <w:rFonts w:ascii="Arial" w:hAnsi="Arial" w:cs="Arial"/>
                <w:sz w:val="18"/>
                <w:szCs w:val="18"/>
              </w:rPr>
              <w:t xml:space="preserve"> and visitors. This is available on the company website. Our existing Centre Risk Assessment still applies alongside this new edition.</w:t>
            </w:r>
          </w:p>
        </w:tc>
      </w:tr>
      <w:tr w:rsidR="00937F88" w:rsidRPr="0035437C" w14:paraId="0BEC7B9B"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261CC7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Centre Capacity</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CEEBAC4"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Centre capacity to be reduced to maintain social distancing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7FC57E" w14:textId="5BF293AB"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29C8803D" w14:textId="34EA0A3D" w:rsidR="00937F88" w:rsidRPr="0035437C" w:rsidRDefault="00050437" w:rsidP="00937F88">
            <w:pPr>
              <w:pStyle w:val="NoSpacing"/>
              <w:rPr>
                <w:rFonts w:ascii="Arial" w:hAnsi="Arial" w:cs="Arial"/>
                <w:sz w:val="18"/>
                <w:szCs w:val="18"/>
              </w:rPr>
            </w:pPr>
            <w:r>
              <w:rPr>
                <w:rFonts w:ascii="Arial" w:hAnsi="Arial" w:cs="Arial"/>
                <w:sz w:val="18"/>
                <w:szCs w:val="18"/>
                <w:shd w:val="clear" w:color="auto" w:fill="FFFFFF"/>
              </w:rPr>
              <w:t xml:space="preserve">Based on government guidelines a reduced number of staff and children will be allowed access at one time to: limit contact and reduce the likelihood of direct transmission; to allow for more effective contact tracing through Test and Protect, and to reduce the overall number who need to isolate in the event of a child or employee testing positive for COVID-19. Maximum number of children is determined by reasonable floor space to permit a 2-metre distance between each group, and between adults/children over 12 </w:t>
            </w:r>
            <w:proofErr w:type="gramStart"/>
            <w:r>
              <w:rPr>
                <w:rFonts w:ascii="Arial" w:hAnsi="Arial" w:cs="Arial"/>
                <w:sz w:val="18"/>
                <w:szCs w:val="18"/>
                <w:shd w:val="clear" w:color="auto" w:fill="FFFFFF"/>
              </w:rPr>
              <w:t>at all times</w:t>
            </w:r>
            <w:proofErr w:type="gramEnd"/>
            <w:r>
              <w:rPr>
                <w:rFonts w:ascii="Arial" w:hAnsi="Arial" w:cs="Arial"/>
                <w:sz w:val="18"/>
                <w:szCs w:val="18"/>
                <w:shd w:val="clear" w:color="auto" w:fill="FFFFFF"/>
              </w:rPr>
              <w:t>. Each centre will determine a maximum capacity based on this, and other considerations detailed in</w:t>
            </w:r>
            <w:r>
              <w:rPr>
                <w:rFonts w:ascii="Arial" w:hAnsi="Arial" w:cs="Arial"/>
                <w:sz w:val="18"/>
                <w:szCs w:val="18"/>
              </w:rPr>
              <w:t xml:space="preserve"> </w:t>
            </w:r>
            <w:hyperlink r:id="rId6" w:history="1">
              <w:r>
                <w:rPr>
                  <w:rStyle w:val="Hyperlink"/>
                  <w:rFonts w:ascii="Arial" w:hAnsi="Arial" w:cs="Arial"/>
                  <w:sz w:val="18"/>
                  <w:szCs w:val="18"/>
                </w:rPr>
                <w:t>https://www.gov.scot/publications/coronavirus-covid-19-organised-activities-for-children/pages/capacity-and-physical-distancing/</w:t>
              </w:r>
            </w:hyperlink>
            <w:r>
              <w:rPr>
                <w:rFonts w:ascii="Arial" w:hAnsi="Arial" w:cs="Arial"/>
                <w:sz w:val="18"/>
                <w:szCs w:val="18"/>
              </w:rPr>
              <w:t xml:space="preserve">. </w:t>
            </w:r>
            <w:r>
              <w:rPr>
                <w:rFonts w:ascii="Arial" w:eastAsia="Times New Roman" w:hAnsi="Arial" w:cs="Arial"/>
                <w:sz w:val="18"/>
                <w:szCs w:val="18"/>
                <w:lang w:eastAsia="en-GB"/>
              </w:rPr>
              <w:t>In general groups of children should be kept apart. Brief, transitory contact, such as passing in a corridor, is considered low risk. Staff compering families will manage the number of people allowed to wait in reception and direct them to where they can safely wait.</w:t>
            </w:r>
          </w:p>
        </w:tc>
      </w:tr>
      <w:tr w:rsidR="00937F88" w:rsidRPr="0035437C" w14:paraId="55D4DC15"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9E595CF" w14:textId="0468815F" w:rsidR="00937F88" w:rsidRPr="0035437C" w:rsidRDefault="00937F88" w:rsidP="00937F88">
            <w:pPr>
              <w:pStyle w:val="NoSpacing"/>
              <w:rPr>
                <w:rFonts w:ascii="Arial" w:hAnsi="Arial" w:cs="Arial"/>
                <w:sz w:val="18"/>
                <w:szCs w:val="18"/>
              </w:rPr>
            </w:pPr>
            <w:bookmarkStart w:id="3" w:name="_Hlk45719408"/>
            <w:r w:rsidRPr="0035437C">
              <w:rPr>
                <w:rFonts w:ascii="Arial" w:eastAsia="Times New Roman" w:hAnsi="Arial" w:cs="Arial"/>
                <w:sz w:val="18"/>
                <w:szCs w:val="18"/>
                <w:lang w:eastAsia="en-GB"/>
              </w:rPr>
              <w:t>Staff Suitability</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7B10E46" w14:textId="50EDAA01"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Expired staff suitability checks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E7D78CE" w14:textId="323DC9D5"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906DE6" w14:textId="69C11CDC" w:rsidR="00937F88" w:rsidRPr="0035437C" w:rsidRDefault="00937F88" w:rsidP="00937F88">
            <w:pPr>
              <w:shd w:val="clear" w:color="auto" w:fill="FFFFFF"/>
              <w:spacing w:after="75" w:line="240" w:lineRule="auto"/>
              <w:rPr>
                <w:rFonts w:ascii="Arial" w:hAnsi="Arial" w:cs="Arial"/>
                <w:sz w:val="18"/>
                <w:szCs w:val="18"/>
              </w:rPr>
            </w:pPr>
            <w:r w:rsidRPr="0035437C">
              <w:rPr>
                <w:rFonts w:ascii="Arial" w:eastAsia="Times New Roman" w:hAnsi="Arial" w:cs="Arial"/>
                <w:sz w:val="18"/>
                <w:szCs w:val="18"/>
                <w:lang w:eastAsia="en-GB"/>
              </w:rPr>
              <w:t>All staff working alongside members must have a valid enhanced PVG check. Staff in training will never be left unsupervised.</w:t>
            </w:r>
          </w:p>
        </w:tc>
      </w:tr>
      <w:tr w:rsidR="00937F88" w:rsidRPr="0035437C" w14:paraId="48BBBC7A"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ED0AD87" w14:textId="7F22FE2B" w:rsidR="00937F88" w:rsidRPr="0035437C" w:rsidRDefault="00937F88" w:rsidP="00937F88">
            <w:pPr>
              <w:pStyle w:val="NoSpacing"/>
              <w:rPr>
                <w:rFonts w:ascii="Arial" w:eastAsia="Times New Roman" w:hAnsi="Arial" w:cs="Arial"/>
                <w:sz w:val="18"/>
                <w:szCs w:val="18"/>
                <w:lang w:eastAsia="en-GB"/>
              </w:rPr>
            </w:pPr>
            <w:r>
              <w:rPr>
                <w:rFonts w:ascii="Arial" w:eastAsia="Times New Roman" w:hAnsi="Arial" w:cs="Arial"/>
                <w:sz w:val="18"/>
                <w:szCs w:val="18"/>
                <w:lang w:eastAsia="en-GB"/>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69DBCF3" w14:textId="7EF080BD" w:rsidR="00937F88" w:rsidRPr="0035437C" w:rsidRDefault="00937F88" w:rsidP="00937F88">
            <w:pPr>
              <w:pStyle w:val="NoSpacing"/>
              <w:rPr>
                <w:rFonts w:ascii="Arial" w:eastAsia="Times New Roman" w:hAnsi="Arial" w:cs="Arial"/>
                <w:sz w:val="18"/>
                <w:szCs w:val="18"/>
                <w:lang w:eastAsia="en-GB"/>
              </w:rPr>
            </w:pPr>
            <w:r>
              <w:rPr>
                <w:rFonts w:ascii="Arial" w:eastAsia="Times New Roman" w:hAnsi="Arial" w:cs="Arial"/>
                <w:sz w:val="18"/>
                <w:szCs w:val="18"/>
                <w:lang w:eastAsia="en-GB"/>
              </w:rPr>
              <w:t>Attendance during periods of high infection rates in the local area.</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C66BD3A" w14:textId="29C58FA2" w:rsidR="00937F88" w:rsidRPr="0035437C" w:rsidRDefault="00937F88" w:rsidP="00937F88">
            <w:pPr>
              <w:pStyle w:val="NoSpacing"/>
              <w:rPr>
                <w:rFonts w:ascii="Arial" w:eastAsia="Times New Roman" w:hAnsi="Arial" w:cs="Arial"/>
                <w:sz w:val="18"/>
                <w:szCs w:val="18"/>
                <w:lang w:eastAsia="en-GB"/>
              </w:rPr>
            </w:pPr>
            <w:r>
              <w:rPr>
                <w:rFonts w:ascii="Arial" w:eastAsia="Times New Roman" w:hAnsi="Arial" w:cs="Arial"/>
                <w:sz w:val="18"/>
                <w:szCs w:val="18"/>
                <w:lang w:eastAsia="en-GB"/>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C7612CB" w14:textId="4EEB86BF" w:rsidR="00937F88" w:rsidRPr="0035437C" w:rsidRDefault="00937F88" w:rsidP="00937F88">
            <w:pPr>
              <w:shd w:val="clear" w:color="auto" w:fill="FFFFFF"/>
              <w:spacing w:after="75" w:line="240" w:lineRule="auto"/>
              <w:rPr>
                <w:rFonts w:ascii="Arial" w:eastAsia="Times New Roman" w:hAnsi="Arial" w:cs="Arial"/>
                <w:sz w:val="18"/>
                <w:szCs w:val="18"/>
                <w:lang w:eastAsia="en-GB"/>
              </w:rPr>
            </w:pPr>
            <w:r w:rsidRPr="00C039A3">
              <w:rPr>
                <w:rFonts w:ascii="Arial" w:hAnsi="Arial" w:cs="Arial"/>
                <w:sz w:val="18"/>
                <w:szCs w:val="18"/>
              </w:rPr>
              <w:t>Centres can continue to operate at protection levels 0-3</w:t>
            </w:r>
            <w:r>
              <w:rPr>
                <w:rFonts w:ascii="Arial" w:hAnsi="Arial" w:cs="Arial"/>
                <w:sz w:val="18"/>
                <w:szCs w:val="18"/>
              </w:rPr>
              <w:t>, provided all other measures in this risk assessment are followed</w:t>
            </w:r>
            <w:r w:rsidRPr="00C039A3">
              <w:rPr>
                <w:rFonts w:ascii="Arial" w:hAnsi="Arial" w:cs="Arial"/>
                <w:sz w:val="18"/>
                <w:szCs w:val="18"/>
              </w:rPr>
              <w:t xml:space="preserve">. At protection level 4, in accordance with </w:t>
            </w:r>
            <w:hyperlink r:id="rId7" w:history="1">
              <w:r w:rsidRPr="00C039A3">
                <w:rPr>
                  <w:rStyle w:val="Hyperlink"/>
                  <w:rFonts w:ascii="Arial" w:hAnsi="Arial" w:cs="Arial"/>
                  <w:sz w:val="18"/>
                  <w:szCs w:val="18"/>
                </w:rPr>
                <w:t>https://www.gov.scot/publications/coronavirus-covid-19-protection-levels/</w:t>
              </w:r>
            </w:hyperlink>
            <w:r w:rsidRPr="00C039A3">
              <w:rPr>
                <w:rFonts w:ascii="Arial" w:hAnsi="Arial" w:cs="Arial"/>
                <w:sz w:val="18"/>
                <w:szCs w:val="18"/>
              </w:rPr>
              <w:t>, centres will close</w:t>
            </w:r>
            <w:r>
              <w:rPr>
                <w:rFonts w:ascii="Arial" w:hAnsi="Arial" w:cs="Arial"/>
                <w:sz w:val="18"/>
                <w:szCs w:val="18"/>
              </w:rPr>
              <w:t xml:space="preserve"> to support COVID-19 measures in the area. Explore Learning will monitor changes in protection levels and how this might impact operating requirements across centres.</w:t>
            </w:r>
          </w:p>
        </w:tc>
      </w:tr>
      <w:bookmarkEnd w:id="3"/>
      <w:tr w:rsidR="00937F88" w:rsidRPr="0035437C" w14:paraId="2B0C3E0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4E9BD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4BC3E6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Social distancing - controlling attendance</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B1AB1D"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E40E3" w14:textId="5EBD0B0F" w:rsidR="00937F88" w:rsidRPr="0035437C" w:rsidRDefault="00937F88" w:rsidP="00937F88">
            <w:pPr>
              <w:pStyle w:val="NoSpacing"/>
              <w:rPr>
                <w:rFonts w:ascii="Arial" w:hAnsi="Arial" w:cs="Arial"/>
                <w:sz w:val="18"/>
                <w:szCs w:val="18"/>
              </w:rPr>
            </w:pPr>
            <w:r w:rsidRPr="0035437C">
              <w:rPr>
                <w:rFonts w:ascii="Arial" w:hAnsi="Arial" w:cs="Arial"/>
                <w:sz w:val="18"/>
                <w:szCs w:val="18"/>
                <w:shd w:val="clear" w:color="auto" w:fill="FFFFFF"/>
              </w:rPr>
              <w:t>Attendance will be staggered over the day through pre</w:t>
            </w:r>
            <w:r>
              <w:rPr>
                <w:rFonts w:ascii="Arial" w:hAnsi="Arial" w:cs="Arial"/>
                <w:sz w:val="18"/>
                <w:szCs w:val="18"/>
                <w:shd w:val="clear" w:color="auto" w:fill="FFFFFF"/>
              </w:rPr>
              <w:t>-</w:t>
            </w:r>
            <w:r w:rsidRPr="0035437C">
              <w:rPr>
                <w:rFonts w:ascii="Arial" w:hAnsi="Arial" w:cs="Arial"/>
                <w:sz w:val="18"/>
                <w:szCs w:val="18"/>
                <w:shd w:val="clear" w:color="auto" w:fill="FFFFFF"/>
              </w:rPr>
              <w:t>booked sessions thus limiting the number of staff and children on site at one time. Booking back</w:t>
            </w:r>
            <w:r>
              <w:rPr>
                <w:rFonts w:ascii="Arial" w:hAnsi="Arial" w:cs="Arial"/>
                <w:sz w:val="18"/>
                <w:szCs w:val="18"/>
                <w:shd w:val="clear" w:color="auto" w:fill="FFFFFF"/>
              </w:rPr>
              <w:t>-</w:t>
            </w:r>
            <w:r w:rsidRPr="0035437C">
              <w:rPr>
                <w:rFonts w:ascii="Arial" w:hAnsi="Arial" w:cs="Arial"/>
                <w:sz w:val="18"/>
                <w:szCs w:val="18"/>
                <w:shd w:val="clear" w:color="auto" w:fill="FFFFFF"/>
              </w:rPr>
              <w:t>to</w:t>
            </w:r>
            <w:r>
              <w:rPr>
                <w:rFonts w:ascii="Arial" w:hAnsi="Arial" w:cs="Arial"/>
                <w:sz w:val="18"/>
                <w:szCs w:val="18"/>
                <w:shd w:val="clear" w:color="auto" w:fill="FFFFFF"/>
              </w:rPr>
              <w:t>-</w:t>
            </w:r>
            <w:r w:rsidRPr="0035437C">
              <w:rPr>
                <w:rFonts w:ascii="Arial" w:hAnsi="Arial" w:cs="Arial"/>
                <w:sz w:val="18"/>
                <w:szCs w:val="18"/>
                <w:shd w:val="clear" w:color="auto" w:fill="FFFFFF"/>
              </w:rPr>
              <w:t xml:space="preserve">back sessions for children will not be permitted. Children should attend their booked sessions at </w:t>
            </w:r>
            <w:r>
              <w:rPr>
                <w:rFonts w:ascii="Arial" w:hAnsi="Arial" w:cs="Arial"/>
                <w:sz w:val="18"/>
                <w:szCs w:val="18"/>
                <w:shd w:val="clear" w:color="auto" w:fill="FFFFFF"/>
              </w:rPr>
              <w:t xml:space="preserve">the </w:t>
            </w:r>
            <w:r w:rsidRPr="0035437C">
              <w:rPr>
                <w:rFonts w:ascii="Arial" w:hAnsi="Arial" w:cs="Arial"/>
                <w:sz w:val="18"/>
                <w:szCs w:val="18"/>
                <w:shd w:val="clear" w:color="auto" w:fill="FFFFFF"/>
              </w:rPr>
              <w:t>same time each week to ensure minimising contact with others.</w:t>
            </w:r>
          </w:p>
        </w:tc>
      </w:tr>
      <w:tr w:rsidR="00937F88" w:rsidRPr="0035437C" w14:paraId="24314B81"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4F1F977" w14:textId="7276B9DD"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1FC4B7C" w14:textId="4FC53657"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Admittance to centre located in supermarket / shopping centre and PPE</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6E89443" w14:textId="5BC2868A"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8C9B5E" w14:textId="216C6CEF" w:rsidR="00937F88" w:rsidRPr="0035437C" w:rsidRDefault="00937F88" w:rsidP="00937F88">
            <w:pPr>
              <w:rPr>
                <w:rFonts w:ascii="Arial" w:eastAsia="Times New Roman" w:hAnsi="Arial" w:cs="Arial"/>
                <w:sz w:val="18"/>
                <w:szCs w:val="18"/>
                <w:lang w:eastAsia="en-GB"/>
              </w:rPr>
            </w:pPr>
            <w:r w:rsidRPr="00D668AE">
              <w:rPr>
                <w:rFonts w:ascii="Arial" w:hAnsi="Arial" w:cs="Arial"/>
                <w:sz w:val="18"/>
                <w:szCs w:val="18"/>
              </w:rPr>
              <w:t xml:space="preserve">We do not require PPE </w:t>
            </w:r>
            <w:r>
              <w:rPr>
                <w:rFonts w:ascii="Arial" w:hAnsi="Arial" w:cs="Arial"/>
                <w:sz w:val="18"/>
                <w:szCs w:val="18"/>
              </w:rPr>
              <w:t xml:space="preserve">or face coverings </w:t>
            </w:r>
            <w:r w:rsidRPr="00D668AE">
              <w:rPr>
                <w:rFonts w:ascii="Arial" w:hAnsi="Arial" w:cs="Arial"/>
                <w:sz w:val="18"/>
                <w:szCs w:val="18"/>
              </w:rPr>
              <w:t>to be worn in the centre as per government guidance on use of PPE</w:t>
            </w:r>
            <w:r>
              <w:rPr>
                <w:rFonts w:ascii="Arial" w:hAnsi="Arial" w:cs="Arial"/>
                <w:sz w:val="18"/>
                <w:szCs w:val="18"/>
              </w:rPr>
              <w:t xml:space="preserve">/face coverings </w:t>
            </w:r>
            <w:r w:rsidRPr="00D668AE">
              <w:rPr>
                <w:rFonts w:ascii="Arial" w:hAnsi="Arial" w:cs="Arial"/>
                <w:sz w:val="18"/>
                <w:szCs w:val="18"/>
              </w:rPr>
              <w:t xml:space="preserve">for school age childcare settings, staff, </w:t>
            </w:r>
            <w:proofErr w:type="gramStart"/>
            <w:r w:rsidRPr="00D668AE">
              <w:rPr>
                <w:rFonts w:ascii="Arial" w:hAnsi="Arial" w:cs="Arial"/>
                <w:sz w:val="18"/>
                <w:szCs w:val="18"/>
              </w:rPr>
              <w:t>members</w:t>
            </w:r>
            <w:proofErr w:type="gramEnd"/>
            <w:r w:rsidRPr="00D668AE">
              <w:rPr>
                <w:rFonts w:ascii="Arial" w:hAnsi="Arial" w:cs="Arial"/>
                <w:sz w:val="18"/>
                <w:szCs w:val="18"/>
              </w:rPr>
              <w:t xml:space="preserve"> and families. Staff, members over the age of 5 and parents of centres based within supermarkets and shopping centres should follow government guidance and wear face coverings when making their way through the store to the centre.</w:t>
            </w:r>
          </w:p>
        </w:tc>
      </w:tr>
      <w:tr w:rsidR="00937F88" w:rsidRPr="0035437C" w14:paraId="3316674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B35175"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48A59B"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admittance </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061CA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086EBF1" w14:textId="47657E55" w:rsidR="00937F88" w:rsidRPr="0035437C" w:rsidRDefault="00937F88" w:rsidP="00937F88">
            <w:pPr>
              <w:pStyle w:val="NoSpacing"/>
              <w:rPr>
                <w:rFonts w:ascii="Arial" w:hAnsi="Arial" w:cs="Arial"/>
                <w:sz w:val="18"/>
                <w:szCs w:val="18"/>
              </w:rPr>
            </w:pPr>
            <w:r w:rsidRPr="0035437C">
              <w:rPr>
                <w:rFonts w:ascii="Arial" w:hAnsi="Arial" w:cs="Arial"/>
                <w:sz w:val="18"/>
                <w:szCs w:val="18"/>
              </w:rPr>
              <w:t>Staff will only attend a centre if they are symptom</w:t>
            </w:r>
            <w:r w:rsidR="00AA7FBA">
              <w:rPr>
                <w:rFonts w:ascii="Arial" w:hAnsi="Arial" w:cs="Arial"/>
                <w:sz w:val="18"/>
                <w:szCs w:val="18"/>
              </w:rPr>
              <w:t>-</w:t>
            </w:r>
            <w:r w:rsidRPr="0035437C">
              <w:rPr>
                <w:rFonts w:ascii="Arial" w:hAnsi="Arial" w:cs="Arial"/>
                <w:sz w:val="18"/>
                <w:szCs w:val="18"/>
              </w:rPr>
              <w:t>free, have completed the required isolation period due to symptoms in their household, or achieved a negative test result.</w:t>
            </w:r>
          </w:p>
        </w:tc>
      </w:tr>
      <w:tr w:rsidR="00937F88" w:rsidRPr="0035437C" w14:paraId="2AE10151"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83CEE6"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A546C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Child admittance and vulnerable children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998954"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4361C1C" w14:textId="5107F3C2" w:rsidR="00937F88" w:rsidRPr="0035437C" w:rsidRDefault="00937F88" w:rsidP="00937F88">
            <w:pPr>
              <w:pStyle w:val="NoSpacing"/>
              <w:rPr>
                <w:rFonts w:ascii="Arial" w:hAnsi="Arial" w:cs="Arial"/>
                <w:sz w:val="18"/>
                <w:szCs w:val="18"/>
              </w:rPr>
            </w:pPr>
            <w:r w:rsidRPr="00D668AE">
              <w:rPr>
                <w:rFonts w:ascii="Arial" w:eastAsia="Times New Roman" w:hAnsi="Arial" w:cs="Arial"/>
                <w:sz w:val="18"/>
                <w:szCs w:val="18"/>
                <w:lang w:eastAsia="en-GB"/>
              </w:rPr>
              <w:t>Only children who are symptom</w:t>
            </w:r>
            <w:r>
              <w:rPr>
                <w:rFonts w:ascii="Arial" w:eastAsia="Times New Roman" w:hAnsi="Arial" w:cs="Arial"/>
                <w:sz w:val="18"/>
                <w:szCs w:val="18"/>
                <w:lang w:eastAsia="en-GB"/>
              </w:rPr>
              <w:t>-</w:t>
            </w:r>
            <w:r w:rsidRPr="00D668AE">
              <w:rPr>
                <w:rFonts w:ascii="Arial" w:eastAsia="Times New Roman" w:hAnsi="Arial" w:cs="Arial"/>
                <w:sz w:val="18"/>
                <w:szCs w:val="18"/>
                <w:lang w:eastAsia="en-GB"/>
              </w:rPr>
              <w:t>free or have completed the required isolation period due to symptoms in their household should attend.</w:t>
            </w:r>
            <w:r w:rsidRPr="00D668AE">
              <w:rPr>
                <w:rFonts w:ascii="Arial" w:eastAsia="Times New Roman" w:hAnsi="Arial" w:cs="Arial"/>
                <w:sz w:val="18"/>
                <w:szCs w:val="18"/>
                <w:lang w:eastAsia="en-GB"/>
              </w:rPr>
              <w:br/>
              <w:t xml:space="preserve">Those children who are old enough to attend unsupervised and who have parental written permission may continue to do so. Parents are requested to speak to their children to ensure they understand the queuing system and social distancing required if visiting unsupervised. </w:t>
            </w:r>
            <w:r w:rsidRPr="00D668AE">
              <w:rPr>
                <w:rFonts w:ascii="Arial" w:eastAsia="Times New Roman" w:hAnsi="Arial" w:cs="Arial"/>
                <w:sz w:val="18"/>
                <w:szCs w:val="18"/>
                <w:lang w:eastAsia="en-GB"/>
              </w:rPr>
              <w:br/>
              <w:t>If a child has</w:t>
            </w:r>
            <w:r>
              <w:rPr>
                <w:rFonts w:ascii="Arial" w:eastAsia="Times New Roman" w:hAnsi="Arial" w:cs="Arial"/>
                <w:sz w:val="18"/>
                <w:szCs w:val="18"/>
                <w:lang w:eastAsia="en-GB"/>
              </w:rPr>
              <w:t xml:space="preserve"> additional support needs and/or </w:t>
            </w:r>
            <w:r w:rsidRPr="00D668AE">
              <w:rPr>
                <w:rFonts w:ascii="Arial" w:eastAsia="Times New Roman" w:hAnsi="Arial" w:cs="Arial"/>
                <w:sz w:val="18"/>
                <w:szCs w:val="18"/>
                <w:lang w:eastAsia="en-GB"/>
              </w:rPr>
              <w:t xml:space="preserve">an </w:t>
            </w:r>
            <w:r>
              <w:rPr>
                <w:rFonts w:ascii="Arial" w:eastAsia="Times New Roman" w:hAnsi="Arial" w:cs="Arial"/>
                <w:sz w:val="18"/>
                <w:szCs w:val="18"/>
                <w:lang w:eastAsia="en-GB"/>
              </w:rPr>
              <w:t>Individualised Educational Programme (IEP</w:t>
            </w:r>
            <w:r w:rsidRPr="00D668AE">
              <w:rPr>
                <w:rFonts w:ascii="Arial" w:eastAsia="Times New Roman" w:hAnsi="Arial" w:cs="Arial"/>
                <w:sz w:val="18"/>
                <w:szCs w:val="18"/>
                <w:lang w:eastAsia="en-GB"/>
              </w:rPr>
              <w:t>) and it is determined, following a risk assessment carried out with educational providers and parents, that their needs can be safely met in the centre</w:t>
            </w:r>
            <w:r>
              <w:rPr>
                <w:rFonts w:ascii="Arial" w:eastAsia="Times New Roman" w:hAnsi="Arial" w:cs="Arial"/>
                <w:sz w:val="18"/>
                <w:szCs w:val="18"/>
                <w:lang w:eastAsia="en-GB"/>
              </w:rPr>
              <w:t xml:space="preserve">, </w:t>
            </w:r>
            <w:r w:rsidRPr="00D668AE">
              <w:rPr>
                <w:rFonts w:ascii="Arial" w:eastAsia="Times New Roman" w:hAnsi="Arial" w:cs="Arial"/>
                <w:sz w:val="18"/>
                <w:szCs w:val="18"/>
                <w:lang w:eastAsia="en-GB"/>
              </w:rPr>
              <w:t xml:space="preserve">then they may attend. </w:t>
            </w:r>
            <w:r>
              <w:rPr>
                <w:rFonts w:ascii="Arial" w:eastAsia="Times New Roman" w:hAnsi="Arial" w:cs="Arial"/>
                <w:sz w:val="18"/>
                <w:szCs w:val="18"/>
                <w:lang w:eastAsia="en-GB"/>
              </w:rPr>
              <w:t>At protection level 3, parents may wish to discuss with their GP/clinician if it is safe for their child to attend the centre.</w:t>
            </w:r>
          </w:p>
        </w:tc>
      </w:tr>
      <w:tr w:rsidR="00937F88" w:rsidRPr="0035437C" w14:paraId="566E3A14"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FC3B2C"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76CA0C"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Living with a shielded or clinically vulnerable person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31F7A5" w14:textId="230CCFD1"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F61AC8" w14:textId="253F646C" w:rsidR="00937F88" w:rsidRPr="0035437C" w:rsidRDefault="00937F88" w:rsidP="00937F88">
            <w:pPr>
              <w:pStyle w:val="NoSpacing"/>
              <w:rPr>
                <w:rFonts w:ascii="Arial" w:hAnsi="Arial" w:cs="Arial"/>
                <w:sz w:val="18"/>
                <w:szCs w:val="18"/>
              </w:rPr>
            </w:pPr>
            <w:r w:rsidRPr="00410F50">
              <w:rPr>
                <w:rFonts w:ascii="Arial" w:hAnsi="Arial" w:cs="Arial"/>
                <w:sz w:val="18"/>
                <w:szCs w:val="18"/>
              </w:rPr>
              <w:t>As per government guidance, children living with someone clinically vulnerable or clinically extremely vulnerable can attend the</w:t>
            </w:r>
            <w:r>
              <w:rPr>
                <w:rFonts w:ascii="Arial" w:hAnsi="Arial" w:cs="Arial"/>
                <w:sz w:val="18"/>
                <w:szCs w:val="18"/>
              </w:rPr>
              <w:t xml:space="preserve"> centre. </w:t>
            </w:r>
            <w:r w:rsidRPr="00410F50">
              <w:rPr>
                <w:rFonts w:ascii="Arial" w:hAnsi="Arial" w:cs="Arial"/>
                <w:sz w:val="18"/>
                <w:szCs w:val="18"/>
              </w:rPr>
              <w:br/>
              <w:t xml:space="preserve">If a child, young </w:t>
            </w:r>
            <w:proofErr w:type="gramStart"/>
            <w:r w:rsidRPr="00410F50">
              <w:rPr>
                <w:rFonts w:ascii="Arial" w:hAnsi="Arial" w:cs="Arial"/>
                <w:sz w:val="18"/>
                <w:szCs w:val="18"/>
              </w:rPr>
              <w:t>person</w:t>
            </w:r>
            <w:proofErr w:type="gramEnd"/>
            <w:r w:rsidRPr="00410F50">
              <w:rPr>
                <w:rFonts w:ascii="Arial" w:hAnsi="Arial" w:cs="Arial"/>
                <w:sz w:val="18"/>
                <w:szCs w:val="18"/>
              </w:rPr>
              <w:t xml:space="preserve"> or staff member lives in a household with someone who is </w:t>
            </w:r>
            <w:r w:rsidR="00D44343">
              <w:rPr>
                <w:rFonts w:ascii="Arial" w:hAnsi="Arial" w:cs="Arial"/>
                <w:sz w:val="18"/>
                <w:szCs w:val="18"/>
              </w:rPr>
              <w:t xml:space="preserve">clinically </w:t>
            </w:r>
            <w:r w:rsidRPr="00410F50">
              <w:rPr>
                <w:rFonts w:ascii="Arial" w:hAnsi="Arial" w:cs="Arial"/>
                <w:sz w:val="18"/>
                <w:szCs w:val="18"/>
              </w:rPr>
              <w:t xml:space="preserve">extremely vulnerable, and has concerns regarding </w:t>
            </w:r>
            <w:r>
              <w:rPr>
                <w:rFonts w:ascii="Arial" w:hAnsi="Arial" w:cs="Arial"/>
                <w:sz w:val="18"/>
                <w:szCs w:val="18"/>
              </w:rPr>
              <w:t xml:space="preserve">attending </w:t>
            </w:r>
            <w:r w:rsidRPr="00410F50">
              <w:rPr>
                <w:rFonts w:ascii="Arial" w:hAnsi="Arial" w:cs="Arial"/>
                <w:sz w:val="18"/>
                <w:szCs w:val="18"/>
              </w:rPr>
              <w:t xml:space="preserve">the centre, they should address this with centre </w:t>
            </w:r>
            <w:r>
              <w:rPr>
                <w:rFonts w:ascii="Arial" w:hAnsi="Arial" w:cs="Arial"/>
                <w:sz w:val="18"/>
                <w:szCs w:val="18"/>
              </w:rPr>
              <w:t>m</w:t>
            </w:r>
            <w:r w:rsidRPr="00410F50">
              <w:rPr>
                <w:rFonts w:ascii="Arial" w:hAnsi="Arial" w:cs="Arial"/>
                <w:sz w:val="18"/>
                <w:szCs w:val="18"/>
              </w:rPr>
              <w:t>anagement.</w:t>
            </w:r>
          </w:p>
        </w:tc>
      </w:tr>
      <w:tr w:rsidR="00937F88" w:rsidRPr="0035437C" w14:paraId="598A4E95"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DB6FFC9"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7F98C9"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Physical Distancing - Parents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153DE5"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F46318" w14:textId="24AC82F6" w:rsidR="00937F88" w:rsidRPr="0035437C" w:rsidRDefault="00937F88" w:rsidP="00937F88">
            <w:pPr>
              <w:pStyle w:val="NoSpacing"/>
              <w:rPr>
                <w:rFonts w:ascii="Arial" w:hAnsi="Arial" w:cs="Arial"/>
                <w:sz w:val="18"/>
                <w:szCs w:val="18"/>
              </w:rPr>
            </w:pPr>
            <w:r w:rsidRPr="00D668AE">
              <w:rPr>
                <w:rFonts w:ascii="Arial" w:hAnsi="Arial" w:cs="Arial"/>
                <w:sz w:val="18"/>
                <w:szCs w:val="18"/>
                <w:shd w:val="clear" w:color="auto" w:fill="FFFFFF"/>
              </w:rPr>
              <w:t>Where possible, parents should not enter the centre. Parents will not be admitted beyond the reception area.</w:t>
            </w:r>
            <w:r w:rsidRPr="00D668AE">
              <w:rPr>
                <w:rFonts w:ascii="Arial" w:hAnsi="Arial" w:cs="Arial"/>
                <w:sz w:val="18"/>
                <w:szCs w:val="18"/>
              </w:rPr>
              <w:br/>
              <w:t xml:space="preserve">Parents will be asked to arrive on time for start and end of sessions, only one parent should accompany children. </w:t>
            </w:r>
            <w:r w:rsidRPr="00D668AE">
              <w:rPr>
                <w:rFonts w:ascii="Arial" w:hAnsi="Arial" w:cs="Arial"/>
                <w:sz w:val="18"/>
                <w:szCs w:val="18"/>
              </w:rPr>
              <w:br/>
              <w:t xml:space="preserve">Parents accompanied by children are reminded that they are responsible for </w:t>
            </w:r>
            <w:proofErr w:type="gramStart"/>
            <w:r w:rsidRPr="00D668AE">
              <w:rPr>
                <w:rFonts w:ascii="Arial" w:hAnsi="Arial" w:cs="Arial"/>
                <w:sz w:val="18"/>
                <w:szCs w:val="18"/>
              </w:rPr>
              <w:t>supervising them at all times</w:t>
            </w:r>
            <w:proofErr w:type="gramEnd"/>
            <w:r w:rsidRPr="00D668AE">
              <w:rPr>
                <w:rFonts w:ascii="Arial" w:hAnsi="Arial" w:cs="Arial"/>
                <w:sz w:val="18"/>
                <w:szCs w:val="18"/>
              </w:rPr>
              <w:t xml:space="preserve"> and should be encouraged to follow social distancing guidelines. </w:t>
            </w:r>
            <w:r w:rsidRPr="00D668AE">
              <w:rPr>
                <w:rFonts w:ascii="Arial" w:hAnsi="Arial" w:cs="Arial"/>
                <w:sz w:val="18"/>
                <w:szCs w:val="18"/>
              </w:rPr>
              <w:br/>
              <w:t>Only parents who are symptom</w:t>
            </w:r>
            <w:r>
              <w:rPr>
                <w:rFonts w:ascii="Arial" w:hAnsi="Arial" w:cs="Arial"/>
                <w:sz w:val="18"/>
                <w:szCs w:val="18"/>
              </w:rPr>
              <w:t>-</w:t>
            </w:r>
            <w:r w:rsidRPr="00D668AE">
              <w:rPr>
                <w:rFonts w:ascii="Arial" w:hAnsi="Arial" w:cs="Arial"/>
                <w:sz w:val="18"/>
                <w:szCs w:val="18"/>
              </w:rPr>
              <w:t xml:space="preserve">free or have completed the required isolation periods are requested to drop off/collect their child. </w:t>
            </w:r>
            <w:r w:rsidRPr="00D668AE">
              <w:rPr>
                <w:rFonts w:ascii="Arial" w:hAnsi="Arial" w:cs="Arial"/>
                <w:sz w:val="18"/>
                <w:szCs w:val="18"/>
              </w:rPr>
              <w:br/>
              <w:t xml:space="preserve">When dropping off/collecting their child, physical distancing should be respected and maintained using outside space where suitable. </w:t>
            </w:r>
            <w:r w:rsidRPr="00D668AE">
              <w:rPr>
                <w:rFonts w:ascii="Arial" w:hAnsi="Arial" w:cs="Arial"/>
                <w:sz w:val="18"/>
                <w:szCs w:val="18"/>
              </w:rPr>
              <w:br/>
            </w:r>
            <w:r w:rsidRPr="00D668AE">
              <w:rPr>
                <w:rFonts w:ascii="Arial" w:hAnsi="Arial" w:cs="Arial"/>
                <w:sz w:val="18"/>
                <w:szCs w:val="18"/>
              </w:rPr>
              <w:lastRenderedPageBreak/>
              <w:t xml:space="preserve">Staff will continue to offer parents meetings online to reduce the need for visitors within the centre. </w:t>
            </w:r>
            <w:r w:rsidRPr="00D668AE">
              <w:rPr>
                <w:rFonts w:ascii="Arial" w:hAnsi="Arial" w:cs="Arial"/>
                <w:sz w:val="18"/>
                <w:szCs w:val="18"/>
              </w:rPr>
              <w:br/>
              <w:t xml:space="preserve">Parents and accompanying children will not be allowed to use the toilets as per </w:t>
            </w:r>
            <w:r>
              <w:rPr>
                <w:rFonts w:ascii="Arial" w:hAnsi="Arial" w:cs="Arial"/>
                <w:sz w:val="18"/>
                <w:szCs w:val="18"/>
              </w:rPr>
              <w:t>standard policy</w:t>
            </w:r>
            <w:r w:rsidRPr="00D668AE">
              <w:rPr>
                <w:rFonts w:ascii="Arial" w:hAnsi="Arial" w:cs="Arial"/>
                <w:sz w:val="18"/>
                <w:szCs w:val="18"/>
              </w:rPr>
              <w:t xml:space="preserve">. </w:t>
            </w:r>
            <w:r w:rsidRPr="00D668AE">
              <w:rPr>
                <w:rFonts w:ascii="Arial" w:hAnsi="Arial" w:cs="Arial"/>
                <w:sz w:val="18"/>
                <w:szCs w:val="18"/>
              </w:rPr>
              <w:br/>
              <w:t>Parents will be encouraged to have any lengthy conversations or queries over email or phone</w:t>
            </w:r>
            <w:r>
              <w:rPr>
                <w:rFonts w:ascii="Arial" w:hAnsi="Arial" w:cs="Arial"/>
                <w:sz w:val="18"/>
                <w:szCs w:val="18"/>
              </w:rPr>
              <w:t>,</w:t>
            </w:r>
            <w:r w:rsidRPr="00D668AE">
              <w:rPr>
                <w:rFonts w:ascii="Arial" w:hAnsi="Arial" w:cs="Arial"/>
                <w:sz w:val="18"/>
                <w:szCs w:val="18"/>
              </w:rPr>
              <w:t xml:space="preserve"> apart from feedback at the end of a session. </w:t>
            </w:r>
            <w:r w:rsidRPr="00D668AE">
              <w:rPr>
                <w:rFonts w:ascii="Arial" w:hAnsi="Arial" w:cs="Arial"/>
                <w:sz w:val="18"/>
                <w:szCs w:val="18"/>
              </w:rPr>
              <w:br/>
              <w:t xml:space="preserve">Parents, </w:t>
            </w:r>
            <w:proofErr w:type="gramStart"/>
            <w:r w:rsidRPr="00D668AE">
              <w:rPr>
                <w:rFonts w:ascii="Arial" w:hAnsi="Arial" w:cs="Arial"/>
                <w:sz w:val="18"/>
                <w:szCs w:val="18"/>
              </w:rPr>
              <w:t>carers</w:t>
            </w:r>
            <w:proofErr w:type="gramEnd"/>
            <w:r w:rsidRPr="00D668AE">
              <w:rPr>
                <w:rFonts w:ascii="Arial" w:hAnsi="Arial" w:cs="Arial"/>
                <w:sz w:val="18"/>
                <w:szCs w:val="18"/>
              </w:rPr>
              <w:t xml:space="preserve"> and settings do not need to take children’s temperatures every morning. Routine testing of an individual’s temperature is not a reliable method for identifying coronavirus.</w:t>
            </w:r>
          </w:p>
        </w:tc>
      </w:tr>
      <w:tr w:rsidR="00937F88" w:rsidRPr="0035437C" w14:paraId="26689C13"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F5932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lastRenderedPageBreak/>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1C1883"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Visitors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E53A66"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FE289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Wherever possible attendance to the centre will be restricted to children and staff. Any essential maintenance work will be out of hours wherever possible.</w:t>
            </w:r>
          </w:p>
        </w:tc>
      </w:tr>
      <w:tr w:rsidR="00937F88" w:rsidRPr="0035437C" w14:paraId="4B8FD804"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384FC2"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588A9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Signing in/out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C87BEC"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46DCC2"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Staff will record children's attendance in and out of the centre on Explore's membership system DORA at time of entry/departure, rather than paper records.</w:t>
            </w:r>
          </w:p>
        </w:tc>
      </w:tr>
      <w:tr w:rsidR="00937F88" w:rsidRPr="0035437C" w14:paraId="6AD7A85D"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5EED9D"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CE89E9"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Travel to/from centres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8D7C5F"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77A8312D" w14:textId="77777777" w:rsidR="00937F88" w:rsidRDefault="00937F88" w:rsidP="00937F88">
            <w:pPr>
              <w:spacing w:after="0"/>
              <w:rPr>
                <w:rFonts w:ascii="Arial" w:hAnsi="Arial" w:cs="Arial"/>
                <w:sz w:val="18"/>
                <w:szCs w:val="18"/>
              </w:rPr>
            </w:pPr>
            <w:r w:rsidRPr="0035437C">
              <w:rPr>
                <w:rFonts w:ascii="Arial" w:hAnsi="Arial" w:cs="Arial"/>
                <w:sz w:val="18"/>
                <w:szCs w:val="18"/>
              </w:rPr>
              <w:t xml:space="preserve">Staff and parents are advised to avoid public transport in peak times to travel to and from the centre, and are encouraged to walk or cycle where possible, or travel in their own car. </w:t>
            </w:r>
          </w:p>
          <w:p w14:paraId="15E73457" w14:textId="61CFB038" w:rsidR="00937F88" w:rsidRDefault="00937F88" w:rsidP="00937F88">
            <w:pPr>
              <w:spacing w:after="0"/>
              <w:rPr>
                <w:rFonts w:ascii="Arial" w:hAnsi="Arial" w:cs="Arial"/>
                <w:sz w:val="18"/>
                <w:szCs w:val="18"/>
              </w:rPr>
            </w:pPr>
            <w:r w:rsidRPr="0035437C">
              <w:rPr>
                <w:rFonts w:ascii="Arial" w:hAnsi="Arial" w:cs="Arial"/>
                <w:sz w:val="18"/>
                <w:szCs w:val="18"/>
              </w:rPr>
              <w:t xml:space="preserve">Where an older child makes their own way to and from the centre, parents should consider the additional risks around using public transport and should avoid where possible. </w:t>
            </w:r>
          </w:p>
          <w:p w14:paraId="60E92259" w14:textId="5F069697" w:rsidR="00937F88" w:rsidRPr="00937F88" w:rsidRDefault="00937F88" w:rsidP="00937F88">
            <w:pPr>
              <w:spacing w:after="0"/>
              <w:rPr>
                <w:rFonts w:ascii="Arial" w:hAnsi="Arial" w:cs="Arial"/>
                <w:sz w:val="18"/>
                <w:szCs w:val="18"/>
                <w:shd w:val="clear" w:color="auto" w:fill="FFFFFF"/>
              </w:rPr>
            </w:pPr>
            <w:r w:rsidRPr="0035437C">
              <w:rPr>
                <w:rFonts w:ascii="Arial" w:hAnsi="Arial" w:cs="Arial"/>
                <w:sz w:val="18"/>
                <w:szCs w:val="18"/>
                <w:shd w:val="clear" w:color="auto" w:fill="FFFFFF"/>
              </w:rPr>
              <w:t>Scottish government guidance currently states wearing face coverings on public transport is compulsory.</w:t>
            </w:r>
          </w:p>
        </w:tc>
      </w:tr>
      <w:tr w:rsidR="00937F88" w:rsidRPr="0035437C" w14:paraId="10D53D22"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E62F789"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BF376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Public enquiries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BE701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Staff</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E02415"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Any enquiries who wish to find out more about Explore Learning or Explore at Home will be encouraged by staff to have a brief conversation and leave their details for a manager to call back.</w:t>
            </w:r>
          </w:p>
        </w:tc>
      </w:tr>
      <w:tr w:rsidR="00937F88" w:rsidRPr="0035437C" w14:paraId="65354272"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F96EC6F"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BF9492C"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Physical distancing within the centre - children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78F792" w14:textId="715CEF2F"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283CCD" w14:textId="77777777" w:rsidR="00937F88" w:rsidRPr="0035437C" w:rsidRDefault="00937F88" w:rsidP="00937F88">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Children are not required to physically distance from each other or from adults. It is important for children to feel secure and receive warmth and physical contact that is appropriate to their needs. Staff will need to be close to the children at times, particularly young children, and should feel confident to do so. </w:t>
            </w:r>
          </w:p>
          <w:p w14:paraId="6CBE8D07" w14:textId="1EC71E30"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Children and Parents are requested not to touch the gate, staff will open and close. </w:t>
            </w:r>
            <w:r w:rsidRPr="0035437C">
              <w:rPr>
                <w:rFonts w:ascii="Arial" w:hAnsi="Arial" w:cs="Arial"/>
                <w:sz w:val="18"/>
                <w:szCs w:val="18"/>
              </w:rPr>
              <w:br/>
              <w:t>Tutors will access children's file and direct them to the correct zone.</w:t>
            </w:r>
            <w:r w:rsidRPr="0035437C">
              <w:rPr>
                <w:rFonts w:ascii="Arial" w:hAnsi="Arial" w:cs="Arial"/>
                <w:sz w:val="18"/>
                <w:szCs w:val="18"/>
              </w:rPr>
              <w:br/>
              <w:t>Children will be positioned spaced out on diagonals or back</w:t>
            </w:r>
            <w:r w:rsidR="00A51BB3">
              <w:rPr>
                <w:rFonts w:ascii="Arial" w:hAnsi="Arial" w:cs="Arial"/>
                <w:sz w:val="18"/>
                <w:szCs w:val="18"/>
              </w:rPr>
              <w:t>-</w:t>
            </w:r>
            <w:r w:rsidRPr="0035437C">
              <w:rPr>
                <w:rFonts w:ascii="Arial" w:hAnsi="Arial" w:cs="Arial"/>
                <w:sz w:val="18"/>
                <w:szCs w:val="18"/>
              </w:rPr>
              <w:t>to</w:t>
            </w:r>
            <w:r w:rsidR="00A51BB3">
              <w:rPr>
                <w:rFonts w:ascii="Arial" w:hAnsi="Arial" w:cs="Arial"/>
                <w:sz w:val="18"/>
                <w:szCs w:val="18"/>
              </w:rPr>
              <w:t>-</w:t>
            </w:r>
            <w:r w:rsidRPr="0035437C">
              <w:rPr>
                <w:rFonts w:ascii="Arial" w:hAnsi="Arial" w:cs="Arial"/>
                <w:sz w:val="18"/>
                <w:szCs w:val="18"/>
              </w:rPr>
              <w:t>back so sneeze guards within zones are not required, but computer screens will act as barriers between zones.</w:t>
            </w:r>
            <w:r w:rsidRPr="0035437C">
              <w:rPr>
                <w:rFonts w:ascii="Arial" w:hAnsi="Arial" w:cs="Arial"/>
                <w:sz w:val="18"/>
                <w:szCs w:val="18"/>
              </w:rPr>
              <w:br/>
              <w:t>Group sessions such as Creative Writing. SIS and 11+ will remain online until further notice.</w:t>
            </w:r>
            <w:r w:rsidRPr="0035437C">
              <w:rPr>
                <w:rFonts w:ascii="Arial" w:hAnsi="Arial" w:cs="Arial"/>
                <w:sz w:val="18"/>
                <w:szCs w:val="18"/>
              </w:rPr>
              <w:br/>
              <w:t xml:space="preserve">Children will not be allowed to move around zones/centre. </w:t>
            </w:r>
            <w:r w:rsidRPr="0035437C">
              <w:rPr>
                <w:rFonts w:ascii="Arial" w:hAnsi="Arial" w:cs="Arial"/>
                <w:sz w:val="18"/>
                <w:szCs w:val="18"/>
              </w:rPr>
              <w:br/>
              <w:t>Children will have to ask to get out of their seat to use the toilet, staff will check they have washed their hands when they return to their zone.</w:t>
            </w:r>
            <w:r w:rsidRPr="0035437C">
              <w:rPr>
                <w:rFonts w:ascii="Arial" w:hAnsi="Arial" w:cs="Arial"/>
                <w:sz w:val="18"/>
                <w:szCs w:val="18"/>
              </w:rPr>
              <w:br/>
              <w:t>Children will wait in their zone to be collected by their parent/guardian. If a parent is late to collect their child, a designated 'waiting' zone will be created allowing children to safely be distanced.</w:t>
            </w:r>
            <w:r w:rsidRPr="0035437C">
              <w:rPr>
                <w:rFonts w:ascii="Arial" w:hAnsi="Arial" w:cs="Arial"/>
                <w:sz w:val="18"/>
                <w:szCs w:val="18"/>
              </w:rPr>
              <w:br/>
              <w:t>Staff will clear workspaces and remove waste and belongings from the work area at the end of each session.</w:t>
            </w:r>
          </w:p>
        </w:tc>
      </w:tr>
      <w:tr w:rsidR="00937F88" w:rsidRPr="0035437C" w14:paraId="2AC8023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74307D3"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18FFF84"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Tutoring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4A714D" w14:textId="5B7A4F62"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EE964AD" w14:textId="736E4D8B" w:rsidR="00937F88" w:rsidRPr="0035437C" w:rsidRDefault="00937F88" w:rsidP="00937F88">
            <w:pPr>
              <w:pStyle w:val="NoSpacing"/>
              <w:rPr>
                <w:rFonts w:ascii="Arial" w:hAnsi="Arial" w:cs="Arial"/>
                <w:sz w:val="18"/>
                <w:szCs w:val="18"/>
              </w:rPr>
            </w:pPr>
            <w:r w:rsidRPr="00D668AE">
              <w:rPr>
                <w:rFonts w:ascii="Arial" w:hAnsi="Arial" w:cs="Arial"/>
                <w:sz w:val="18"/>
                <w:szCs w:val="18"/>
                <w:shd w:val="clear" w:color="auto" w:fill="FFFFFF"/>
              </w:rPr>
              <w:t xml:space="preserve">Government guidance does not require centre staff to maintain </w:t>
            </w:r>
            <w:r>
              <w:rPr>
                <w:rFonts w:ascii="Arial" w:hAnsi="Arial" w:cs="Arial"/>
                <w:sz w:val="18"/>
                <w:szCs w:val="18"/>
                <w:shd w:val="clear" w:color="auto" w:fill="FFFFFF"/>
              </w:rPr>
              <w:t xml:space="preserve">a </w:t>
            </w:r>
            <w:r w:rsidRPr="00D668AE">
              <w:rPr>
                <w:rFonts w:ascii="Arial" w:hAnsi="Arial" w:cs="Arial"/>
                <w:sz w:val="18"/>
                <w:szCs w:val="18"/>
                <w:shd w:val="clear" w:color="auto" w:fill="FFFFFF"/>
              </w:rPr>
              <w:t>2</w:t>
            </w:r>
            <w:r w:rsidR="00FB7D5E">
              <w:rPr>
                <w:rFonts w:ascii="Arial" w:hAnsi="Arial" w:cs="Arial"/>
                <w:sz w:val="18"/>
                <w:szCs w:val="18"/>
                <w:shd w:val="clear" w:color="auto" w:fill="FFFFFF"/>
              </w:rPr>
              <w:t>-</w:t>
            </w:r>
            <w:r>
              <w:rPr>
                <w:rFonts w:ascii="Arial" w:hAnsi="Arial" w:cs="Arial"/>
                <w:sz w:val="18"/>
                <w:szCs w:val="18"/>
                <w:shd w:val="clear" w:color="auto" w:fill="FFFFFF"/>
              </w:rPr>
              <w:t xml:space="preserve">metre </w:t>
            </w:r>
            <w:r w:rsidRPr="00D668AE">
              <w:rPr>
                <w:rFonts w:ascii="Arial" w:hAnsi="Arial" w:cs="Arial"/>
                <w:sz w:val="18"/>
                <w:szCs w:val="18"/>
                <w:shd w:val="clear" w:color="auto" w:fill="FFFFFF"/>
              </w:rPr>
              <w:t>distance from children. Staff have discussed</w:t>
            </w:r>
            <w:r>
              <w:rPr>
                <w:rFonts w:ascii="Arial" w:hAnsi="Arial" w:cs="Arial"/>
                <w:sz w:val="18"/>
                <w:szCs w:val="18"/>
                <w:shd w:val="clear" w:color="auto" w:fill="FFFFFF"/>
              </w:rPr>
              <w:t xml:space="preserve"> </w:t>
            </w:r>
            <w:r w:rsidRPr="00D668AE">
              <w:rPr>
                <w:rFonts w:ascii="Arial" w:hAnsi="Arial" w:cs="Arial"/>
                <w:sz w:val="18"/>
                <w:szCs w:val="18"/>
                <w:shd w:val="clear" w:color="auto" w:fill="FFFFFF"/>
              </w:rPr>
              <w:t xml:space="preserve">common sense approaches such as not getting too close to a child's face or leaning over their chair/desk, no use of physical contact such as high fives, removing resources and minimising touching items children use where possible. Teams will discuss how to </w:t>
            </w:r>
            <w:r>
              <w:rPr>
                <w:rFonts w:ascii="Arial" w:hAnsi="Arial" w:cs="Arial"/>
                <w:sz w:val="18"/>
                <w:szCs w:val="18"/>
                <w:shd w:val="clear" w:color="auto" w:fill="FFFFFF"/>
              </w:rPr>
              <w:t>t</w:t>
            </w:r>
            <w:r w:rsidRPr="00D668AE">
              <w:rPr>
                <w:rFonts w:ascii="Arial" w:hAnsi="Arial" w:cs="Arial"/>
                <w:sz w:val="18"/>
                <w:szCs w:val="18"/>
                <w:shd w:val="clear" w:color="auto" w:fill="FFFFFF"/>
              </w:rPr>
              <w:t>utor effectively, engaging the children while maintaining sensible distancing.</w:t>
            </w:r>
          </w:p>
        </w:tc>
      </w:tr>
      <w:tr w:rsidR="00937F88" w:rsidRPr="0035437C" w14:paraId="45367389"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08ADE6"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6042ED1"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Physical distancing within the centre - staff</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84CEBD" w14:textId="1B39E7F1"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EC20C8" w14:textId="77777777" w:rsidR="00937F88" w:rsidRPr="0035437C" w:rsidRDefault="00937F88" w:rsidP="00937F88">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Physical distancing between adults remains a fundamental protective measure that should </w:t>
            </w:r>
            <w:proofErr w:type="gramStart"/>
            <w:r w:rsidRPr="0035437C">
              <w:rPr>
                <w:rFonts w:ascii="Arial" w:hAnsi="Arial" w:cs="Arial"/>
                <w:sz w:val="18"/>
                <w:szCs w:val="18"/>
                <w:shd w:val="clear" w:color="auto" w:fill="FFFFFF"/>
              </w:rPr>
              <w:t>apply at all times</w:t>
            </w:r>
            <w:proofErr w:type="gramEnd"/>
            <w:r w:rsidRPr="0035437C">
              <w:rPr>
                <w:rFonts w:ascii="Arial" w:hAnsi="Arial" w:cs="Arial"/>
                <w:sz w:val="18"/>
                <w:szCs w:val="18"/>
                <w:shd w:val="clear" w:color="auto" w:fill="FFFFFF"/>
              </w:rPr>
              <w:t xml:space="preserve">. Individual physical distancing applies to staff, parents (and any other adults who may attend the setting) and any external contractors or delivery people. It is essential that all these groups are taken into consideration. Adults in settings should stay 2 metres apart in line with physical distancing principles. </w:t>
            </w:r>
          </w:p>
          <w:p w14:paraId="46FBCEB9" w14:textId="48B96785" w:rsidR="00937F88" w:rsidRPr="0035437C" w:rsidRDefault="00937F88" w:rsidP="00937F88">
            <w:pPr>
              <w:pStyle w:val="NoSpacing"/>
              <w:rPr>
                <w:rFonts w:ascii="Arial" w:hAnsi="Arial" w:cs="Arial"/>
                <w:sz w:val="18"/>
                <w:szCs w:val="18"/>
              </w:rPr>
            </w:pPr>
            <w:r w:rsidRPr="0035437C">
              <w:rPr>
                <w:rFonts w:ascii="Arial" w:hAnsi="Arial" w:cs="Arial"/>
                <w:sz w:val="18"/>
                <w:szCs w:val="18"/>
              </w:rPr>
              <w:t>Wherever possible staff will not move between groups and will work a rota that maintains a bubble to keep contact with the same staff and children.</w:t>
            </w:r>
            <w:r w:rsidRPr="0035437C">
              <w:rPr>
                <w:rFonts w:ascii="Arial" w:hAnsi="Arial" w:cs="Arial"/>
                <w:sz w:val="18"/>
                <w:szCs w:val="18"/>
              </w:rPr>
              <w:br/>
              <w:t xml:space="preserve">Staff members will avoid physical contact with </w:t>
            </w:r>
            <w:proofErr w:type="gramStart"/>
            <w:r w:rsidRPr="0035437C">
              <w:rPr>
                <w:rFonts w:ascii="Arial" w:hAnsi="Arial" w:cs="Arial"/>
                <w:sz w:val="18"/>
                <w:szCs w:val="18"/>
              </w:rPr>
              <w:t>each other</w:t>
            </w:r>
            <w:proofErr w:type="gramEnd"/>
            <w:r w:rsidRPr="0035437C">
              <w:rPr>
                <w:rFonts w:ascii="Arial" w:hAnsi="Arial" w:cs="Arial"/>
                <w:sz w:val="18"/>
                <w:szCs w:val="18"/>
              </w:rPr>
              <w:t xml:space="preserve"> and social distancing will be maintained during staff breaks.</w:t>
            </w:r>
          </w:p>
        </w:tc>
      </w:tr>
      <w:tr w:rsidR="00937F88" w:rsidRPr="0035437C" w14:paraId="6FF49C03"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FB30ED"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90CBFD"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Areas of centre access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EE8539" w14:textId="33E8292E"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79AD27" w14:textId="738EFAAF"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Surf Club will be closed and sectioned off to prevent access. </w:t>
            </w:r>
            <w:r w:rsidRPr="0035437C">
              <w:rPr>
                <w:rFonts w:ascii="Arial" w:hAnsi="Arial" w:cs="Arial"/>
                <w:sz w:val="18"/>
                <w:szCs w:val="18"/>
              </w:rPr>
              <w:br/>
              <w:t>Maximum occupancy for lifts will be reduced to one family at a time. Hand sanitiser is provided for the operation of lifts and we encourage the use of stairs wherever possible.</w:t>
            </w:r>
          </w:p>
        </w:tc>
      </w:tr>
      <w:tr w:rsidR="00937F88" w:rsidRPr="0035437C" w14:paraId="596D708F"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122032"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69D071"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Infection control - Centre resources and personal items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6E5453" w14:textId="1ECCE15D"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A59C63" w14:textId="3E955BC0" w:rsidR="00930FB5" w:rsidRPr="0035437C" w:rsidRDefault="00937F88" w:rsidP="00937F88">
            <w:pPr>
              <w:pStyle w:val="NoSpacing"/>
              <w:rPr>
                <w:rFonts w:ascii="Arial" w:hAnsi="Arial" w:cs="Arial"/>
                <w:sz w:val="18"/>
                <w:szCs w:val="18"/>
              </w:rPr>
            </w:pPr>
            <w:r w:rsidRPr="0035437C">
              <w:rPr>
                <w:rFonts w:ascii="Arial" w:hAnsi="Arial" w:cs="Arial"/>
                <w:sz w:val="18"/>
                <w:szCs w:val="18"/>
              </w:rPr>
              <w:t xml:space="preserve">Children are requested to not to bring personal items into the centre apart from a water bottle unless </w:t>
            </w:r>
            <w:proofErr w:type="gramStart"/>
            <w:r w:rsidRPr="0035437C">
              <w:rPr>
                <w:rFonts w:ascii="Arial" w:hAnsi="Arial" w:cs="Arial"/>
                <w:sz w:val="18"/>
                <w:szCs w:val="18"/>
              </w:rPr>
              <w:t>absolutely essential</w:t>
            </w:r>
            <w:proofErr w:type="gramEnd"/>
            <w:r w:rsidRPr="0035437C">
              <w:rPr>
                <w:rFonts w:ascii="Arial" w:hAnsi="Arial" w:cs="Arial"/>
                <w:sz w:val="18"/>
                <w:szCs w:val="18"/>
              </w:rPr>
              <w:t xml:space="preserve"> for their wellbeing. Where this is the case items should be appropriately cleaned upon arriva</w:t>
            </w:r>
            <w:r w:rsidR="00930FB5">
              <w:rPr>
                <w:rFonts w:ascii="Arial" w:hAnsi="Arial" w:cs="Arial"/>
                <w:sz w:val="18"/>
                <w:szCs w:val="18"/>
              </w:rPr>
              <w:t xml:space="preserve">l, </w:t>
            </w:r>
            <w:r w:rsidR="00930FB5">
              <w:rPr>
                <w:rFonts w:ascii="Arial" w:eastAsia="Times New Roman" w:hAnsi="Arial" w:cs="Arial"/>
                <w:sz w:val="18"/>
                <w:szCs w:val="18"/>
                <w:lang w:eastAsia="en-GB"/>
              </w:rPr>
              <w:t xml:space="preserve">and ideally stored on the pegs at the front of the centre to prevent use within the centre. </w:t>
            </w:r>
            <w:r w:rsidRPr="0035437C">
              <w:rPr>
                <w:rFonts w:ascii="Arial" w:hAnsi="Arial" w:cs="Arial"/>
                <w:sz w:val="18"/>
                <w:szCs w:val="18"/>
              </w:rPr>
              <w:t xml:space="preserve"> </w:t>
            </w:r>
            <w:r w:rsidRPr="0035437C">
              <w:rPr>
                <w:rFonts w:ascii="Arial" w:hAnsi="Arial" w:cs="Arial"/>
                <w:sz w:val="18"/>
                <w:szCs w:val="18"/>
              </w:rPr>
              <w:br/>
              <w:t xml:space="preserve">Coats, scooters, bikes, bags etc should be left at home or taken home by the parent. </w:t>
            </w:r>
            <w:r w:rsidRPr="0035437C">
              <w:rPr>
                <w:rFonts w:ascii="Arial" w:hAnsi="Arial" w:cs="Arial"/>
                <w:sz w:val="18"/>
                <w:szCs w:val="18"/>
              </w:rPr>
              <w:br/>
              <w:t xml:space="preserve">Staff will remove all zone resources to reduce the risk of cross contamination. Stationary will be </w:t>
            </w:r>
            <w:proofErr w:type="gramStart"/>
            <w:r w:rsidRPr="0035437C">
              <w:rPr>
                <w:rFonts w:ascii="Arial" w:hAnsi="Arial" w:cs="Arial"/>
                <w:sz w:val="18"/>
                <w:szCs w:val="18"/>
              </w:rPr>
              <w:t>provided</w:t>
            </w:r>
            <w:proofErr w:type="gramEnd"/>
            <w:r w:rsidRPr="0035437C">
              <w:rPr>
                <w:rFonts w:ascii="Arial" w:hAnsi="Arial" w:cs="Arial"/>
                <w:sz w:val="18"/>
                <w:szCs w:val="18"/>
              </w:rPr>
              <w:t xml:space="preserve"> and pens/pencils will be stored in children’s individual folders. </w:t>
            </w:r>
            <w:r w:rsidRPr="0035437C">
              <w:rPr>
                <w:rFonts w:ascii="Arial" w:hAnsi="Arial" w:cs="Arial"/>
                <w:sz w:val="18"/>
                <w:szCs w:val="18"/>
              </w:rPr>
              <w:br/>
              <w:t>Tutors will collect children’s folders before their sessions start to enable children to sit down straight away for their session and to prevent unnecessary contact or movement around the centre.</w:t>
            </w:r>
          </w:p>
        </w:tc>
      </w:tr>
      <w:tr w:rsidR="00937F88" w:rsidRPr="0035437C" w14:paraId="01AF9FCE"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83FBAF"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lastRenderedPageBreak/>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05B4B55"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Session Notes and Lizard cards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65BEC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552D16" w14:textId="4D017336" w:rsidR="00930FB5" w:rsidRPr="0035437C" w:rsidRDefault="00930FB5" w:rsidP="00937F88">
            <w:pPr>
              <w:pStyle w:val="NoSpacing"/>
              <w:rPr>
                <w:rFonts w:ascii="Arial" w:hAnsi="Arial" w:cs="Arial"/>
                <w:sz w:val="18"/>
                <w:szCs w:val="18"/>
              </w:rPr>
            </w:pPr>
            <w:r w:rsidRPr="00D668AE">
              <w:rPr>
                <w:rFonts w:ascii="Arial" w:eastAsia="Times New Roman" w:hAnsi="Arial" w:cs="Arial"/>
                <w:sz w:val="18"/>
                <w:szCs w:val="18"/>
                <w:lang w:eastAsia="en-GB"/>
              </w:rPr>
              <w:t>To avoid risk of contamination</w:t>
            </w:r>
            <w:r>
              <w:rPr>
                <w:rFonts w:ascii="Arial" w:eastAsia="Times New Roman" w:hAnsi="Arial" w:cs="Arial"/>
                <w:sz w:val="18"/>
                <w:szCs w:val="18"/>
                <w:lang w:eastAsia="en-GB"/>
              </w:rPr>
              <w:t>,</w:t>
            </w:r>
            <w:r w:rsidRPr="00D668AE">
              <w:rPr>
                <w:rFonts w:ascii="Arial" w:eastAsia="Times New Roman" w:hAnsi="Arial" w:cs="Arial"/>
                <w:sz w:val="18"/>
                <w:szCs w:val="18"/>
                <w:lang w:eastAsia="en-GB"/>
              </w:rPr>
              <w:t xml:space="preserve"> </w:t>
            </w:r>
            <w:r>
              <w:rPr>
                <w:rFonts w:ascii="Arial" w:eastAsia="Times New Roman" w:hAnsi="Arial" w:cs="Arial"/>
                <w:sz w:val="18"/>
                <w:szCs w:val="18"/>
                <w:lang w:eastAsia="en-GB"/>
              </w:rPr>
              <w:t>s</w:t>
            </w:r>
            <w:r w:rsidRPr="00D668AE">
              <w:rPr>
                <w:rFonts w:ascii="Arial" w:eastAsia="Times New Roman" w:hAnsi="Arial" w:cs="Arial"/>
                <w:sz w:val="18"/>
                <w:szCs w:val="18"/>
                <w:lang w:eastAsia="en-GB"/>
              </w:rPr>
              <w:t xml:space="preserve">ession </w:t>
            </w:r>
            <w:r>
              <w:rPr>
                <w:rFonts w:ascii="Arial" w:eastAsia="Times New Roman" w:hAnsi="Arial" w:cs="Arial"/>
                <w:sz w:val="18"/>
                <w:szCs w:val="18"/>
                <w:lang w:eastAsia="en-GB"/>
              </w:rPr>
              <w:t>n</w:t>
            </w:r>
            <w:r w:rsidRPr="00D668AE">
              <w:rPr>
                <w:rFonts w:ascii="Arial" w:eastAsia="Times New Roman" w:hAnsi="Arial" w:cs="Arial"/>
                <w:sz w:val="18"/>
                <w:szCs w:val="18"/>
                <w:lang w:eastAsia="en-GB"/>
              </w:rPr>
              <w:t xml:space="preserve">otes will not be written or provided to parents. The </w:t>
            </w:r>
            <w:r>
              <w:rPr>
                <w:rFonts w:ascii="Arial" w:eastAsia="Times New Roman" w:hAnsi="Arial" w:cs="Arial"/>
                <w:sz w:val="18"/>
                <w:szCs w:val="18"/>
                <w:lang w:eastAsia="en-GB"/>
              </w:rPr>
              <w:t>c</w:t>
            </w:r>
            <w:r w:rsidRPr="00D668AE">
              <w:rPr>
                <w:rFonts w:ascii="Arial" w:eastAsia="Times New Roman" w:hAnsi="Arial" w:cs="Arial"/>
                <w:sz w:val="18"/>
                <w:szCs w:val="18"/>
                <w:lang w:eastAsia="en-GB"/>
              </w:rPr>
              <w:t xml:space="preserve">ompere on reception will provide brief verbal feedback at the point of collection. Parents are advised to direct any lengthy questions or discussion points over the phone or by email. </w:t>
            </w:r>
            <w:r w:rsidRPr="00D668AE">
              <w:rPr>
                <w:rFonts w:ascii="Arial" w:hAnsi="Arial" w:cs="Arial"/>
                <w:sz w:val="18"/>
                <w:szCs w:val="18"/>
              </w:rPr>
              <w:t xml:space="preserve">Parent </w:t>
            </w:r>
            <w:r>
              <w:rPr>
                <w:rFonts w:ascii="Arial" w:hAnsi="Arial" w:cs="Arial"/>
                <w:sz w:val="18"/>
                <w:szCs w:val="18"/>
              </w:rPr>
              <w:t>c</w:t>
            </w:r>
            <w:r w:rsidRPr="00D668AE">
              <w:rPr>
                <w:rFonts w:ascii="Arial" w:hAnsi="Arial" w:cs="Arial"/>
                <w:sz w:val="18"/>
                <w:szCs w:val="18"/>
              </w:rPr>
              <w:t xml:space="preserve">onferences will be held online or over the phone. </w:t>
            </w:r>
            <w:r w:rsidRPr="00D668AE">
              <w:rPr>
                <w:rFonts w:ascii="Arial" w:eastAsia="Times New Roman" w:hAnsi="Arial" w:cs="Arial"/>
                <w:sz w:val="18"/>
                <w:szCs w:val="18"/>
                <w:lang w:eastAsia="en-GB"/>
              </w:rPr>
              <w:t>Physical lizard card rewards will not be issued to minimise the risk of infection. However, it is important to us that children are rewarded for their Fearless Learning. We will issue parents with an alternative method to keep track of their cards each session, so they can be rewarded for prizes.</w:t>
            </w:r>
          </w:p>
        </w:tc>
      </w:tr>
      <w:tr w:rsidR="00937F88" w:rsidRPr="0035437C" w14:paraId="4C939ED5"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924A39"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3642E1"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Payments - card/cash</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B077E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F38073"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Staff will encourage people to pay by card or Direct Debit where possible.</w:t>
            </w:r>
          </w:p>
        </w:tc>
      </w:tr>
      <w:tr w:rsidR="00937F88" w:rsidRPr="0035437C" w14:paraId="3C63A5EC"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41302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E18C7C"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Infection control/Social distancing - signage</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D720A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80B8115" w14:textId="436B05EA" w:rsidR="00930FB5" w:rsidRPr="0035437C" w:rsidRDefault="00937F88" w:rsidP="00937F88">
            <w:pPr>
              <w:pStyle w:val="NoSpacing"/>
              <w:rPr>
                <w:rFonts w:ascii="Arial" w:hAnsi="Arial" w:cs="Arial"/>
                <w:sz w:val="18"/>
                <w:szCs w:val="18"/>
              </w:rPr>
            </w:pPr>
            <w:r w:rsidRPr="0035437C">
              <w:rPr>
                <w:rFonts w:ascii="Arial" w:hAnsi="Arial" w:cs="Arial"/>
                <w:sz w:val="18"/>
                <w:szCs w:val="18"/>
              </w:rPr>
              <w:t xml:space="preserve">Perspex </w:t>
            </w:r>
            <w:r w:rsidR="00930FB5">
              <w:rPr>
                <w:rFonts w:ascii="Arial" w:hAnsi="Arial" w:cs="Arial"/>
                <w:sz w:val="18"/>
                <w:szCs w:val="18"/>
              </w:rPr>
              <w:t>screens have been</w:t>
            </w:r>
            <w:r w:rsidRPr="0035437C">
              <w:rPr>
                <w:rFonts w:ascii="Arial" w:hAnsi="Arial" w:cs="Arial"/>
                <w:sz w:val="18"/>
                <w:szCs w:val="18"/>
              </w:rPr>
              <w:t xml:space="preserve"> fitted on the reception desk. </w:t>
            </w:r>
            <w:r w:rsidRPr="0035437C">
              <w:rPr>
                <w:rFonts w:ascii="Arial" w:hAnsi="Arial" w:cs="Arial"/>
                <w:sz w:val="18"/>
                <w:szCs w:val="18"/>
              </w:rPr>
              <w:br/>
              <w:t>Centres will display signs and posters in reception, throughout centre and in bathrooms to build awareness and maintain hygiene standards.</w:t>
            </w:r>
            <w:r w:rsidRPr="0035437C">
              <w:rPr>
                <w:rFonts w:ascii="Arial" w:hAnsi="Arial" w:cs="Arial"/>
                <w:sz w:val="18"/>
                <w:szCs w:val="18"/>
              </w:rPr>
              <w:br/>
              <w:t xml:space="preserve">Taped markings and footprint stickers on the floor in reception will remind families about social distancing and staying behind the screen when queuing. </w:t>
            </w:r>
          </w:p>
        </w:tc>
      </w:tr>
      <w:tr w:rsidR="00937F88" w:rsidRPr="0035437C" w14:paraId="0A78EC4A"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E1176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4C1EB1"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Infection control - hygiene practices and handwashing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423654" w14:textId="375A42BD"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D80468" w14:textId="2C01A268" w:rsidR="00930FB5" w:rsidRPr="0035437C" w:rsidRDefault="00937F88" w:rsidP="00930FB5">
            <w:pPr>
              <w:pStyle w:val="NoSpacing"/>
              <w:rPr>
                <w:rFonts w:ascii="Arial" w:hAnsi="Arial" w:cs="Arial"/>
                <w:sz w:val="18"/>
                <w:szCs w:val="18"/>
              </w:rPr>
            </w:pPr>
            <w:r w:rsidRPr="0035437C">
              <w:rPr>
                <w:rFonts w:ascii="Arial" w:hAnsi="Arial" w:cs="Arial"/>
                <w:sz w:val="18"/>
                <w:szCs w:val="18"/>
              </w:rPr>
              <w:t xml:space="preserve">Disposable tissues, hand sanitiser and a lined bin will be available in every zone. Sufficient handwashing stations are available and stocked with antibacterial hand soap. </w:t>
            </w:r>
            <w:bookmarkStart w:id="4" w:name="_Hlk45717243"/>
            <w:r w:rsidRPr="0035437C">
              <w:rPr>
                <w:rFonts w:ascii="Arial" w:eastAsia="Times New Roman" w:hAnsi="Arial" w:cs="Arial"/>
                <w:sz w:val="18"/>
                <w:szCs w:val="18"/>
                <w:lang w:eastAsia="en-GB"/>
              </w:rPr>
              <w:t>Centres display stickers to promote good hygiene practices.</w:t>
            </w:r>
            <w:bookmarkEnd w:id="4"/>
            <w:r w:rsidRPr="0035437C">
              <w:rPr>
                <w:rFonts w:ascii="Arial" w:eastAsia="Times New Roman" w:hAnsi="Arial" w:cs="Arial"/>
                <w:sz w:val="18"/>
                <w:szCs w:val="18"/>
                <w:lang w:eastAsia="en-GB"/>
              </w:rPr>
              <w:br/>
            </w:r>
            <w:r w:rsidRPr="0035437C">
              <w:rPr>
                <w:rFonts w:ascii="Arial" w:hAnsi="Arial" w:cs="Arial"/>
                <w:sz w:val="18"/>
                <w:szCs w:val="18"/>
              </w:rPr>
              <w:t xml:space="preserve">Hand sanitiser is available on reception and in other points around the centre, as well as at the bottom of any lower ground access to centre </w:t>
            </w:r>
            <w:proofErr w:type="gramStart"/>
            <w:r w:rsidRPr="0035437C">
              <w:rPr>
                <w:rFonts w:ascii="Arial" w:hAnsi="Arial" w:cs="Arial"/>
                <w:sz w:val="18"/>
                <w:szCs w:val="18"/>
              </w:rPr>
              <w:t>i.e.</w:t>
            </w:r>
            <w:proofErr w:type="gramEnd"/>
            <w:r w:rsidRPr="0035437C">
              <w:rPr>
                <w:rFonts w:ascii="Arial" w:hAnsi="Arial" w:cs="Arial"/>
                <w:sz w:val="18"/>
                <w:szCs w:val="18"/>
              </w:rPr>
              <w:t xml:space="preserve"> bottom of stairs/lift. </w:t>
            </w:r>
            <w:bookmarkStart w:id="5" w:name="_Hlk45717383"/>
            <w:r w:rsidRPr="0035437C">
              <w:rPr>
                <w:rFonts w:ascii="Arial" w:hAnsi="Arial" w:cs="Arial"/>
                <w:sz w:val="18"/>
                <w:szCs w:val="18"/>
              </w:rPr>
              <w:t>All children and staff must wash their hands for 20 seconds</w:t>
            </w:r>
            <w:bookmarkEnd w:id="5"/>
            <w:r w:rsidRPr="0035437C">
              <w:rPr>
                <w:rFonts w:ascii="Arial" w:hAnsi="Arial" w:cs="Arial"/>
                <w:sz w:val="18"/>
                <w:szCs w:val="18"/>
              </w:rPr>
              <w:t xml:space="preserve">/use hand sanitiser upon arrival at the centre and after sneezing or coughing. </w:t>
            </w:r>
          </w:p>
          <w:p w14:paraId="4D2B200A" w14:textId="1606336C" w:rsidR="00930FB5" w:rsidRPr="0035437C" w:rsidRDefault="00930FB5" w:rsidP="00937F88">
            <w:pPr>
              <w:pStyle w:val="NoSpacing"/>
              <w:rPr>
                <w:rFonts w:ascii="Arial" w:hAnsi="Arial" w:cs="Arial"/>
                <w:sz w:val="18"/>
                <w:szCs w:val="18"/>
              </w:rPr>
            </w:pPr>
          </w:p>
        </w:tc>
      </w:tr>
      <w:tr w:rsidR="00937F88" w:rsidRPr="0035437C" w14:paraId="697FC67D"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0D7F64"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DCF52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Infection control - Responding to a suspected case (child)</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B47F48" w14:textId="69C22A5D"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83988B" w14:textId="24586338" w:rsidR="00930FB5" w:rsidRPr="0035437C" w:rsidRDefault="00930FB5" w:rsidP="00937F88">
            <w:pPr>
              <w:pStyle w:val="NoSpacing"/>
              <w:rPr>
                <w:rFonts w:ascii="Arial" w:hAnsi="Arial" w:cs="Arial"/>
                <w:sz w:val="18"/>
                <w:szCs w:val="18"/>
              </w:rPr>
            </w:pPr>
            <w:r w:rsidRPr="00D668AE">
              <w:rPr>
                <w:rFonts w:ascii="Arial" w:eastAsia="Times New Roman" w:hAnsi="Arial" w:cs="Arial"/>
                <w:sz w:val="18"/>
                <w:szCs w:val="18"/>
                <w:lang w:eastAsia="en-GB"/>
              </w:rPr>
              <w:t>I</w:t>
            </w:r>
            <w:r>
              <w:rPr>
                <w:rFonts w:ascii="Arial" w:eastAsia="Times New Roman" w:hAnsi="Arial" w:cs="Arial"/>
                <w:sz w:val="18"/>
                <w:szCs w:val="18"/>
                <w:lang w:eastAsia="en-GB"/>
              </w:rPr>
              <w:t xml:space="preserve">f a </w:t>
            </w:r>
            <w:r w:rsidRPr="00D668AE">
              <w:rPr>
                <w:rFonts w:ascii="Arial" w:eastAsia="Times New Roman" w:hAnsi="Arial" w:cs="Arial"/>
                <w:sz w:val="18"/>
                <w:szCs w:val="18"/>
                <w:lang w:eastAsia="en-GB"/>
              </w:rPr>
              <w:t>child develop</w:t>
            </w:r>
            <w:r>
              <w:rPr>
                <w:rFonts w:ascii="Arial" w:eastAsia="Times New Roman" w:hAnsi="Arial" w:cs="Arial"/>
                <w:sz w:val="18"/>
                <w:szCs w:val="18"/>
                <w:lang w:eastAsia="en-GB"/>
              </w:rPr>
              <w:t xml:space="preserve">s </w:t>
            </w:r>
            <w:r w:rsidRPr="00D668AE">
              <w:rPr>
                <w:rFonts w:ascii="Arial" w:eastAsia="Times New Roman" w:hAnsi="Arial" w:cs="Arial"/>
                <w:sz w:val="18"/>
                <w:szCs w:val="18"/>
                <w:lang w:eastAsia="en-GB"/>
              </w:rPr>
              <w:t>coronavirus symptoms</w:t>
            </w:r>
            <w:r>
              <w:rPr>
                <w:rFonts w:ascii="Arial" w:eastAsia="Times New Roman" w:hAnsi="Arial" w:cs="Arial"/>
                <w:sz w:val="18"/>
                <w:szCs w:val="18"/>
                <w:lang w:eastAsia="en-GB"/>
              </w:rPr>
              <w:t xml:space="preserve"> whilst at the centre (</w:t>
            </w:r>
            <w:r w:rsidRPr="00D668AE">
              <w:rPr>
                <w:rFonts w:ascii="Arial" w:eastAsia="Times New Roman" w:hAnsi="Arial" w:cs="Arial"/>
                <w:sz w:val="18"/>
                <w:szCs w:val="18"/>
                <w:lang w:eastAsia="en-GB"/>
              </w:rPr>
              <w:t>new, continuous cough</w:t>
            </w:r>
            <w:r>
              <w:rPr>
                <w:rFonts w:ascii="Arial" w:eastAsia="Times New Roman" w:hAnsi="Arial" w:cs="Arial"/>
                <w:sz w:val="18"/>
                <w:szCs w:val="18"/>
                <w:lang w:eastAsia="en-GB"/>
              </w:rPr>
              <w:t>, loss of normal taste/smell,</w:t>
            </w:r>
            <w:r w:rsidRPr="00D668AE">
              <w:rPr>
                <w:rFonts w:ascii="Arial" w:eastAsia="Times New Roman" w:hAnsi="Arial" w:cs="Arial"/>
                <w:sz w:val="18"/>
                <w:szCs w:val="18"/>
                <w:lang w:eastAsia="en-GB"/>
              </w:rPr>
              <w:t xml:space="preserve"> or a high temperature</w:t>
            </w:r>
            <w:r>
              <w:rPr>
                <w:rFonts w:ascii="Arial" w:eastAsia="Times New Roman" w:hAnsi="Arial" w:cs="Arial"/>
                <w:sz w:val="18"/>
                <w:szCs w:val="18"/>
                <w:lang w:eastAsia="en-GB"/>
              </w:rPr>
              <w:t>)</w:t>
            </w:r>
            <w:r w:rsidRPr="00D668AE">
              <w:rPr>
                <w:rFonts w:ascii="Arial" w:eastAsia="Times New Roman" w:hAnsi="Arial" w:cs="Arial"/>
                <w:sz w:val="18"/>
                <w:szCs w:val="18"/>
                <w:lang w:eastAsia="en-GB"/>
              </w:rPr>
              <w:t>, we will arrange for them to be collected asap and then isolate at home in line with the NHS guidance</w:t>
            </w:r>
            <w:r w:rsidR="00937F88" w:rsidRPr="0035437C">
              <w:rPr>
                <w:rFonts w:ascii="Arial" w:hAnsi="Arial" w:cs="Arial"/>
                <w:sz w:val="18"/>
                <w:szCs w:val="18"/>
              </w:rPr>
              <w:t xml:space="preserve">. </w:t>
            </w:r>
            <w:bookmarkStart w:id="6" w:name="_Hlk45717394"/>
            <w:r w:rsidR="00937F88" w:rsidRPr="0035437C">
              <w:rPr>
                <w:rFonts w:ascii="Arial" w:eastAsia="Times New Roman" w:hAnsi="Arial" w:cs="Arial"/>
                <w:sz w:val="18"/>
                <w:szCs w:val="18"/>
                <w:lang w:eastAsia="en-GB"/>
              </w:rPr>
              <w:t>In an emergency, staff will call 999 if a child is seriously ill or injured or their life is at risk.</w:t>
            </w:r>
            <w:bookmarkEnd w:id="6"/>
            <w:r w:rsidR="00937F88" w:rsidRPr="0035437C">
              <w:rPr>
                <w:rFonts w:ascii="Arial" w:hAnsi="Arial" w:cs="Arial"/>
                <w:sz w:val="18"/>
                <w:szCs w:val="18"/>
              </w:rPr>
              <w:br/>
              <w:t xml:space="preserve">Whilst waiting to be collected they will be isolated from the other children in the cordoned off Surf Club area of the centre with a staff member wearing PPE and an open window where possible for ventilation. If not possible to isolate them, move them to an area at least 2 metres away from others. </w:t>
            </w:r>
            <w:r w:rsidR="00937F88" w:rsidRPr="0035437C">
              <w:rPr>
                <w:rFonts w:ascii="Arial" w:hAnsi="Arial" w:cs="Arial"/>
                <w:sz w:val="18"/>
                <w:szCs w:val="18"/>
                <w:shd w:val="clear" w:color="auto" w:fill="FFFFFF"/>
              </w:rPr>
              <w:t>All cleaning must be carried out in accordance with COVID-19 – guidance for non-healthcare settings and Infection Prevention and Control in Childcare Settings guidance.</w:t>
            </w:r>
            <w:r w:rsidR="00937F88" w:rsidRPr="0035437C">
              <w:rPr>
                <w:rFonts w:ascii="Arial" w:hAnsi="Arial" w:cs="Arial"/>
                <w:sz w:val="18"/>
                <w:szCs w:val="18"/>
              </w:rPr>
              <w:br/>
              <w:t xml:space="preserve">Cases will be reported to the </w:t>
            </w:r>
            <w:r>
              <w:rPr>
                <w:rFonts w:ascii="Arial" w:hAnsi="Arial" w:cs="Arial"/>
                <w:sz w:val="18"/>
                <w:szCs w:val="18"/>
              </w:rPr>
              <w:t>Compliance Coordinator or Regional Managers</w:t>
            </w:r>
            <w:r w:rsidR="00937F88" w:rsidRPr="0035437C">
              <w:rPr>
                <w:rFonts w:ascii="Arial" w:hAnsi="Arial" w:cs="Arial"/>
                <w:sz w:val="18"/>
                <w:szCs w:val="18"/>
              </w:rPr>
              <w:t xml:space="preserve"> and recorded centrally so we can track and monitor the effectiveness of this risk assessment.</w:t>
            </w:r>
          </w:p>
        </w:tc>
      </w:tr>
      <w:tr w:rsidR="00937F88" w:rsidRPr="0035437C" w14:paraId="289A4763"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EE99E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9218D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Infection control - Responding to a suspected case (staff)</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8D0C51B"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3C266916" w14:textId="3DDB1C7E" w:rsidR="00937F88" w:rsidRPr="0035437C" w:rsidRDefault="00930FB5" w:rsidP="00937F88">
            <w:pPr>
              <w:pStyle w:val="NoSpacing"/>
              <w:rPr>
                <w:rFonts w:ascii="Arial" w:hAnsi="Arial" w:cs="Arial"/>
                <w:sz w:val="18"/>
                <w:szCs w:val="18"/>
              </w:rPr>
            </w:pPr>
            <w:r w:rsidRPr="00D668AE">
              <w:rPr>
                <w:rFonts w:ascii="Arial" w:eastAsia="Times New Roman" w:hAnsi="Arial" w:cs="Arial"/>
                <w:sz w:val="18"/>
                <w:szCs w:val="18"/>
                <w:lang w:eastAsia="en-GB"/>
              </w:rPr>
              <w:t xml:space="preserve">In the event of a staff member developing coronavirus symptoms </w:t>
            </w:r>
            <w:r>
              <w:rPr>
                <w:rFonts w:ascii="Arial" w:eastAsia="Times New Roman" w:hAnsi="Arial" w:cs="Arial"/>
                <w:sz w:val="18"/>
                <w:szCs w:val="18"/>
                <w:lang w:eastAsia="en-GB"/>
              </w:rPr>
              <w:t>whilst working at the centre (</w:t>
            </w:r>
            <w:r w:rsidRPr="00D668AE">
              <w:rPr>
                <w:rFonts w:ascii="Arial" w:eastAsia="Times New Roman" w:hAnsi="Arial" w:cs="Arial"/>
                <w:sz w:val="18"/>
                <w:szCs w:val="18"/>
                <w:lang w:eastAsia="en-GB"/>
              </w:rPr>
              <w:t>new, continuous cough</w:t>
            </w:r>
            <w:r>
              <w:rPr>
                <w:rFonts w:ascii="Arial" w:eastAsia="Times New Roman" w:hAnsi="Arial" w:cs="Arial"/>
                <w:sz w:val="18"/>
                <w:szCs w:val="18"/>
                <w:lang w:eastAsia="en-GB"/>
              </w:rPr>
              <w:t>, loss of normal taste/smell,</w:t>
            </w:r>
            <w:r w:rsidRPr="00D668AE">
              <w:rPr>
                <w:rFonts w:ascii="Arial" w:eastAsia="Times New Roman" w:hAnsi="Arial" w:cs="Arial"/>
                <w:sz w:val="18"/>
                <w:szCs w:val="18"/>
                <w:lang w:eastAsia="en-GB"/>
              </w:rPr>
              <w:t xml:space="preserve"> or a high temperature</w:t>
            </w:r>
            <w:r>
              <w:rPr>
                <w:rFonts w:ascii="Arial" w:eastAsia="Times New Roman" w:hAnsi="Arial" w:cs="Arial"/>
                <w:sz w:val="18"/>
                <w:szCs w:val="18"/>
                <w:lang w:eastAsia="en-GB"/>
              </w:rPr>
              <w:t>)</w:t>
            </w:r>
            <w:r w:rsidRPr="00D668AE">
              <w:rPr>
                <w:rFonts w:ascii="Arial" w:eastAsia="Times New Roman" w:hAnsi="Arial" w:cs="Arial"/>
                <w:sz w:val="18"/>
                <w:szCs w:val="18"/>
                <w:lang w:eastAsia="en-GB"/>
              </w:rPr>
              <w:t>, they will be sent home immediately and then isolate at home in line with the NHS guidance. Staff will inform HR as per normal sickness procedures and cases will be recorded centrally by the HR Team so we can track and monitor the effectiveness of this risk assessment.</w:t>
            </w:r>
          </w:p>
        </w:tc>
      </w:tr>
      <w:tr w:rsidR="00937F88" w:rsidRPr="0035437C" w14:paraId="328DA28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B1650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4D7C8824" w14:textId="2D927050" w:rsidR="00937F88" w:rsidRPr="0035437C" w:rsidRDefault="00937F88" w:rsidP="00937F88">
            <w:pPr>
              <w:pStyle w:val="NoSpacing"/>
              <w:rPr>
                <w:rFonts w:ascii="Arial" w:hAnsi="Arial" w:cs="Arial"/>
                <w:sz w:val="18"/>
                <w:szCs w:val="18"/>
              </w:rPr>
            </w:pPr>
            <w:r w:rsidRPr="0035437C">
              <w:rPr>
                <w:rFonts w:ascii="Arial" w:hAnsi="Arial" w:cs="Arial"/>
                <w:sz w:val="18"/>
                <w:szCs w:val="18"/>
              </w:rPr>
              <w:t>Infection Control - Test and Protect</w:t>
            </w:r>
            <w:r w:rsidRPr="0035437C">
              <w:rPr>
                <w:rFonts w:ascii="Arial" w:hAnsi="Arial" w:cs="Arial"/>
                <w:sz w:val="18"/>
                <w:szCs w:val="18"/>
              </w:rPr>
              <w:br/>
            </w:r>
            <w:r w:rsidRPr="0035437C">
              <w:rPr>
                <w:rFonts w:ascii="Arial" w:hAnsi="Arial" w:cs="Arial"/>
                <w:sz w:val="18"/>
                <w:szCs w:val="18"/>
              </w:rPr>
              <w:br/>
              <w:t xml:space="preserve">What happens if there is a confirmed case of coronavirus in a setting? </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7FB06F"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E0B0E8E" w14:textId="390E94AE" w:rsidR="00937F88" w:rsidRDefault="00937F88" w:rsidP="00937F88">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When a child, young person or staff member develops symptoms compatible with coronavirus, they should be sent home and advised to self-isolate for 10 days. Their fellow household members should self-isolate for 14 days. </w:t>
            </w:r>
            <w:r w:rsidR="00930FB5">
              <w:rPr>
                <w:rFonts w:ascii="Arial" w:hAnsi="Arial" w:cs="Arial"/>
                <w:sz w:val="18"/>
                <w:szCs w:val="18"/>
                <w:shd w:val="clear" w:color="auto" w:fill="FFFFFF"/>
              </w:rPr>
              <w:t xml:space="preserve">These periods start from the date they exhibited symptoms, or the date they took their positive test if asymptomatic. </w:t>
            </w:r>
          </w:p>
          <w:p w14:paraId="2645669D" w14:textId="77777777" w:rsidR="00937F88" w:rsidRDefault="00937F88" w:rsidP="00937F88">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All staff and students who are attending will have access to a test if they display symptoms of </w:t>
            </w:r>
            <w:proofErr w:type="gramStart"/>
            <w:r w:rsidRPr="0035437C">
              <w:rPr>
                <w:rFonts w:ascii="Arial" w:hAnsi="Arial" w:cs="Arial"/>
                <w:sz w:val="18"/>
                <w:szCs w:val="18"/>
                <w:shd w:val="clear" w:color="auto" w:fill="FFFFFF"/>
              </w:rPr>
              <w:t>coronavirus, and</w:t>
            </w:r>
            <w:proofErr w:type="gramEnd"/>
            <w:r w:rsidRPr="0035437C">
              <w:rPr>
                <w:rFonts w:ascii="Arial" w:hAnsi="Arial" w:cs="Arial"/>
                <w:sz w:val="18"/>
                <w:szCs w:val="18"/>
                <w:shd w:val="clear" w:color="auto" w:fill="FFFFFF"/>
              </w:rPr>
              <w:t xml:space="preserve"> are encouraged to get tested in this scenario. Where the child, young </w:t>
            </w:r>
            <w:proofErr w:type="gramStart"/>
            <w:r w:rsidRPr="0035437C">
              <w:rPr>
                <w:rFonts w:ascii="Arial" w:hAnsi="Arial" w:cs="Arial"/>
                <w:sz w:val="18"/>
                <w:szCs w:val="18"/>
                <w:shd w:val="clear" w:color="auto" w:fill="FFFFFF"/>
              </w:rPr>
              <w:t>person</w:t>
            </w:r>
            <w:proofErr w:type="gramEnd"/>
            <w:r w:rsidRPr="0035437C">
              <w:rPr>
                <w:rFonts w:ascii="Arial" w:hAnsi="Arial" w:cs="Arial"/>
                <w:sz w:val="18"/>
                <w:szCs w:val="18"/>
                <w:shd w:val="clear" w:color="auto" w:fill="FFFFFF"/>
              </w:rPr>
              <w:t xml:space="preserve"> or staff member tests negative, they can return to their setting and the fellow household members can end their self-isolation. Where the child, young </w:t>
            </w:r>
            <w:proofErr w:type="gramStart"/>
            <w:r w:rsidRPr="0035437C">
              <w:rPr>
                <w:rFonts w:ascii="Arial" w:hAnsi="Arial" w:cs="Arial"/>
                <w:sz w:val="18"/>
                <w:szCs w:val="18"/>
                <w:shd w:val="clear" w:color="auto" w:fill="FFFFFF"/>
              </w:rPr>
              <w:t>person</w:t>
            </w:r>
            <w:proofErr w:type="gramEnd"/>
            <w:r w:rsidRPr="0035437C">
              <w:rPr>
                <w:rFonts w:ascii="Arial" w:hAnsi="Arial" w:cs="Arial"/>
                <w:sz w:val="18"/>
                <w:szCs w:val="18"/>
                <w:shd w:val="clear" w:color="auto" w:fill="FFFFFF"/>
              </w:rPr>
              <w:t xml:space="preserve"> or staff member tests positive, anyone else who has had contact with them should be sent home and advised to self-isolate for 14 days. The other household members of that wider group do not need to self-isolate unless the child, young </w:t>
            </w:r>
            <w:proofErr w:type="gramStart"/>
            <w:r w:rsidRPr="0035437C">
              <w:rPr>
                <w:rFonts w:ascii="Arial" w:hAnsi="Arial" w:cs="Arial"/>
                <w:sz w:val="18"/>
                <w:szCs w:val="18"/>
                <w:shd w:val="clear" w:color="auto" w:fill="FFFFFF"/>
              </w:rPr>
              <w:t>person</w:t>
            </w:r>
            <w:proofErr w:type="gramEnd"/>
            <w:r w:rsidRPr="0035437C">
              <w:rPr>
                <w:rFonts w:ascii="Arial" w:hAnsi="Arial" w:cs="Arial"/>
                <w:sz w:val="18"/>
                <w:szCs w:val="18"/>
                <w:shd w:val="clear" w:color="auto" w:fill="FFFFFF"/>
              </w:rPr>
              <w:t xml:space="preserve"> or staff member they live with in that group subsequently develops symptoms. </w:t>
            </w:r>
          </w:p>
          <w:p w14:paraId="3BB06FC1" w14:textId="77777777" w:rsidR="00937F88" w:rsidRDefault="00937F88" w:rsidP="00937F88">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As part of the national Test and Protect programme, all education and childcare settings are considered complex settings and cases will be prioritised and escalated to specialist local health protection teams. Explore Learning will keep clear records of children, adults and staff attending to help ensure rapid response and contact tracing should a positive case occur. </w:t>
            </w:r>
          </w:p>
          <w:p w14:paraId="66A0669E" w14:textId="3377B8C3" w:rsidR="00930FB5" w:rsidRPr="00930FB5" w:rsidRDefault="00937F88" w:rsidP="00930FB5">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If centres have two or more confirmed cases of COVID-19 within 14 days, they may have an outbreak and should make prompt contact with their local Health Protection Team and local authority. If an outbreak is then confirmed, settings should work with their local HPT to manage it. Any discussion of possible closures should take place between settings and local HPTs.</w:t>
            </w:r>
          </w:p>
        </w:tc>
      </w:tr>
      <w:tr w:rsidR="00937F88" w:rsidRPr="0035437C" w14:paraId="7BBF00B2"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9FDFF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5EF96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Hygiene of water fountain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9341D6" w14:textId="2880AFE6"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51588D"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The water fountain will be out of use. Staff and children are encouraged to bring a full labelled water bottle with them. </w:t>
            </w:r>
          </w:p>
        </w:tc>
      </w:tr>
      <w:tr w:rsidR="00937F88" w:rsidRPr="0035437C" w14:paraId="6F23735C"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8AA705"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365C7D"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Food hygiene and allergy risk</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86C994" w14:textId="5E839FE6"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F00604"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No food is to be brought into or consumed in the centre by children unless for medical purposes as per normal company policy.</w:t>
            </w:r>
          </w:p>
        </w:tc>
      </w:tr>
      <w:tr w:rsidR="00937F88" w:rsidRPr="0035437C" w14:paraId="3E3375FE"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E0D7B32"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63C00DC"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Infection control - cleaning</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6F9CDA3"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852DEA1" w14:textId="09729081" w:rsidR="00BD1603" w:rsidRPr="0035437C" w:rsidRDefault="00BD1603" w:rsidP="00937F88">
            <w:pPr>
              <w:pStyle w:val="NoSpacing"/>
              <w:rPr>
                <w:rFonts w:ascii="Arial" w:hAnsi="Arial" w:cs="Arial"/>
                <w:sz w:val="18"/>
                <w:szCs w:val="18"/>
              </w:rPr>
            </w:pPr>
            <w:r w:rsidRPr="00D668AE">
              <w:rPr>
                <w:rFonts w:ascii="Arial" w:eastAsia="Times New Roman" w:hAnsi="Arial" w:cs="Arial"/>
                <w:sz w:val="18"/>
                <w:szCs w:val="18"/>
                <w:lang w:eastAsia="en-GB"/>
              </w:rPr>
              <w:t>Cleaning of zones (including desks/keyboards/screens/headphones/mice), reception &amp; toilets will occur in the 15</w:t>
            </w:r>
            <w:r w:rsidR="00FB7D5E">
              <w:rPr>
                <w:rFonts w:ascii="Arial" w:eastAsia="Times New Roman" w:hAnsi="Arial" w:cs="Arial"/>
                <w:sz w:val="18"/>
                <w:szCs w:val="18"/>
                <w:lang w:eastAsia="en-GB"/>
              </w:rPr>
              <w:t>-</w:t>
            </w:r>
            <w:r w:rsidRPr="00D668AE">
              <w:rPr>
                <w:rFonts w:ascii="Arial" w:eastAsia="Times New Roman" w:hAnsi="Arial" w:cs="Arial"/>
                <w:sz w:val="18"/>
                <w:szCs w:val="18"/>
                <w:lang w:eastAsia="en-GB"/>
              </w:rPr>
              <w:t xml:space="preserve">minute break after each </w:t>
            </w:r>
            <w:proofErr w:type="gramStart"/>
            <w:r w:rsidRPr="00D668AE">
              <w:rPr>
                <w:rFonts w:ascii="Arial" w:eastAsia="Times New Roman" w:hAnsi="Arial" w:cs="Arial"/>
                <w:sz w:val="18"/>
                <w:szCs w:val="18"/>
                <w:lang w:eastAsia="en-GB"/>
              </w:rPr>
              <w:t>1 hour</w:t>
            </w:r>
            <w:proofErr w:type="gramEnd"/>
            <w:r w:rsidRPr="00D668AE">
              <w:rPr>
                <w:rFonts w:ascii="Arial" w:eastAsia="Times New Roman" w:hAnsi="Arial" w:cs="Arial"/>
                <w:sz w:val="18"/>
                <w:szCs w:val="18"/>
                <w:lang w:eastAsia="en-GB"/>
              </w:rPr>
              <w:t xml:space="preserve"> block of children by </w:t>
            </w:r>
            <w:r>
              <w:rPr>
                <w:rFonts w:ascii="Arial" w:eastAsia="Times New Roman" w:hAnsi="Arial" w:cs="Arial"/>
                <w:sz w:val="18"/>
                <w:szCs w:val="18"/>
                <w:lang w:eastAsia="en-GB"/>
              </w:rPr>
              <w:t>m</w:t>
            </w:r>
            <w:r w:rsidRPr="00D668AE">
              <w:rPr>
                <w:rFonts w:ascii="Arial" w:eastAsia="Times New Roman" w:hAnsi="Arial" w:cs="Arial"/>
                <w:sz w:val="18"/>
                <w:szCs w:val="18"/>
                <w:lang w:eastAsia="en-GB"/>
              </w:rPr>
              <w:t xml:space="preserve">anagers and </w:t>
            </w:r>
            <w:r>
              <w:rPr>
                <w:rFonts w:ascii="Arial" w:eastAsia="Times New Roman" w:hAnsi="Arial" w:cs="Arial"/>
                <w:sz w:val="18"/>
                <w:szCs w:val="18"/>
                <w:lang w:eastAsia="en-GB"/>
              </w:rPr>
              <w:t>t</w:t>
            </w:r>
            <w:r w:rsidRPr="00D668AE">
              <w:rPr>
                <w:rFonts w:ascii="Arial" w:eastAsia="Times New Roman" w:hAnsi="Arial" w:cs="Arial"/>
                <w:sz w:val="18"/>
                <w:szCs w:val="18"/>
                <w:lang w:eastAsia="en-GB"/>
              </w:rPr>
              <w:t xml:space="preserve">utors, after all children have left the zone. </w:t>
            </w:r>
            <w:r w:rsidRPr="00D668AE">
              <w:rPr>
                <w:rFonts w:ascii="Arial" w:eastAsia="Times New Roman" w:hAnsi="Arial" w:cs="Arial"/>
                <w:sz w:val="18"/>
                <w:szCs w:val="18"/>
                <w:lang w:eastAsia="en-GB"/>
              </w:rPr>
              <w:br/>
              <w:t xml:space="preserve">Communal areas like the reception desk and office, touch points such as light switches, stair handrails, lift buttons, door handles and hand washing facilities will be cleaned and sanitised regularly </w:t>
            </w:r>
            <w:r>
              <w:rPr>
                <w:rFonts w:ascii="Arial" w:eastAsia="Times New Roman" w:hAnsi="Arial" w:cs="Arial"/>
                <w:sz w:val="18"/>
                <w:szCs w:val="18"/>
                <w:lang w:eastAsia="en-GB"/>
              </w:rPr>
              <w:t>(at least twice a day)</w:t>
            </w:r>
            <w:r w:rsidRPr="00D668AE">
              <w:rPr>
                <w:rFonts w:ascii="Arial" w:eastAsia="Times New Roman" w:hAnsi="Arial" w:cs="Arial"/>
                <w:sz w:val="18"/>
                <w:szCs w:val="18"/>
                <w:lang w:eastAsia="en-GB"/>
              </w:rPr>
              <w:t xml:space="preserve"> by </w:t>
            </w:r>
            <w:r>
              <w:rPr>
                <w:rFonts w:ascii="Arial" w:eastAsia="Times New Roman" w:hAnsi="Arial" w:cs="Arial"/>
                <w:sz w:val="18"/>
                <w:szCs w:val="18"/>
                <w:lang w:eastAsia="en-GB"/>
              </w:rPr>
              <w:t>m</w:t>
            </w:r>
            <w:r w:rsidRPr="00D668AE">
              <w:rPr>
                <w:rFonts w:ascii="Arial" w:eastAsia="Times New Roman" w:hAnsi="Arial" w:cs="Arial"/>
                <w:sz w:val="18"/>
                <w:szCs w:val="18"/>
                <w:lang w:eastAsia="en-GB"/>
              </w:rPr>
              <w:t xml:space="preserve">anagers. </w:t>
            </w:r>
            <w:r w:rsidRPr="00D668AE">
              <w:rPr>
                <w:rFonts w:ascii="Arial" w:eastAsia="Times New Roman" w:hAnsi="Arial" w:cs="Arial"/>
                <w:sz w:val="18"/>
                <w:szCs w:val="18"/>
                <w:lang w:eastAsia="en-GB"/>
              </w:rPr>
              <w:br/>
            </w:r>
            <w:r w:rsidRPr="00D668AE">
              <w:rPr>
                <w:rFonts w:ascii="Arial" w:hAnsi="Arial" w:cs="Arial"/>
                <w:sz w:val="18"/>
                <w:szCs w:val="18"/>
                <w:shd w:val="clear" w:color="auto" w:fill="FFFFFF"/>
              </w:rPr>
              <w:t xml:space="preserve">All cleaning must be carried out in accordance with COVID-19 – guidance for non-healthcare settings and Infection Prevention and Control in </w:t>
            </w:r>
            <w:r w:rsidRPr="00D668AE">
              <w:rPr>
                <w:rFonts w:ascii="Arial" w:hAnsi="Arial" w:cs="Arial"/>
                <w:sz w:val="18"/>
                <w:szCs w:val="18"/>
                <w:shd w:val="clear" w:color="auto" w:fill="FFFFFF"/>
              </w:rPr>
              <w:lastRenderedPageBreak/>
              <w:t xml:space="preserve">Childcare Settings guidance. </w:t>
            </w:r>
            <w:hyperlink r:id="rId8" w:history="1">
              <w:r w:rsidR="00FB7D5E" w:rsidRPr="00165476">
                <w:rPr>
                  <w:rStyle w:val="Hyperlink"/>
                  <w:rFonts w:ascii="Arial" w:hAnsi="Arial" w:cs="Arial"/>
                  <w:sz w:val="18"/>
                  <w:szCs w:val="18"/>
                  <w:shd w:val="clear" w:color="auto" w:fill="FFFFFF"/>
                </w:rPr>
                <w:t>https://hpspubsrepo.blob.core.windows.net/hps-website/nss/2973/documents/1_covid-19-guidance-for-non-healthcare-settings.pdf</w:t>
              </w:r>
            </w:hyperlink>
            <w:r w:rsidR="00FB7D5E">
              <w:rPr>
                <w:rFonts w:ascii="Arial" w:hAnsi="Arial" w:cs="Arial"/>
                <w:sz w:val="18"/>
                <w:szCs w:val="18"/>
                <w:shd w:val="clear" w:color="auto" w:fill="FFFFFF"/>
              </w:rPr>
              <w:t xml:space="preserve"> </w:t>
            </w:r>
            <w:r w:rsidRPr="00D668AE">
              <w:rPr>
                <w:rFonts w:ascii="Arial" w:hAnsi="Arial" w:cs="Arial"/>
                <w:sz w:val="18"/>
                <w:szCs w:val="18"/>
                <w:shd w:val="clear" w:color="auto" w:fill="FFFFFF"/>
              </w:rPr>
              <w:t xml:space="preserve"> </w:t>
            </w:r>
            <w:hyperlink r:id="rId9" w:history="1">
              <w:r w:rsidR="00FB7D5E" w:rsidRPr="00165476">
                <w:rPr>
                  <w:rStyle w:val="Hyperlink"/>
                  <w:rFonts w:ascii="Arial" w:hAnsi="Arial" w:cs="Arial"/>
                  <w:sz w:val="18"/>
                  <w:szCs w:val="18"/>
                  <w:shd w:val="clear" w:color="auto" w:fill="FFFFFF"/>
                </w:rPr>
                <w:t>https://www.hps.scot.nhs.uk/web-resources-container/infection-prevention-and-control-in-childcare-settings-day-care-and-childminding-settings/</w:t>
              </w:r>
            </w:hyperlink>
            <w:r w:rsidRPr="00D668AE">
              <w:rPr>
                <w:rFonts w:ascii="Arial" w:hAnsi="Arial" w:cs="Arial"/>
                <w:sz w:val="18"/>
                <w:szCs w:val="18"/>
                <w:shd w:val="clear" w:color="auto" w:fill="FFFFFF"/>
              </w:rPr>
              <w:t>"</w:t>
            </w:r>
            <w:r w:rsidR="00FB7D5E">
              <w:rPr>
                <w:rFonts w:ascii="Arial" w:hAnsi="Arial" w:cs="Arial"/>
                <w:sz w:val="18"/>
                <w:szCs w:val="18"/>
                <w:shd w:val="clear" w:color="auto" w:fill="FFFFFF"/>
              </w:rPr>
              <w:t xml:space="preserve"> </w:t>
            </w:r>
          </w:p>
        </w:tc>
      </w:tr>
      <w:tr w:rsidR="00937F88" w:rsidRPr="0035437C" w14:paraId="604B68A1"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57427141"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lastRenderedPageBreak/>
              <w:t>H&amp;S /First Aid</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AFFBE9B"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PPE for first aiders</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03FFAAE" w14:textId="072694AC"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180ABCC" w14:textId="6E83E026" w:rsidR="00BD1603" w:rsidRPr="0035437C" w:rsidRDefault="00937F88" w:rsidP="00937F88">
            <w:pPr>
              <w:pStyle w:val="NoSpacing"/>
              <w:rPr>
                <w:rFonts w:ascii="Arial" w:hAnsi="Arial" w:cs="Arial"/>
                <w:sz w:val="18"/>
                <w:szCs w:val="18"/>
              </w:rPr>
            </w:pPr>
            <w:bookmarkStart w:id="7" w:name="_Hlk45717416"/>
            <w:r w:rsidRPr="0035437C">
              <w:rPr>
                <w:rFonts w:ascii="Arial" w:hAnsi="Arial" w:cs="Arial"/>
                <w:sz w:val="18"/>
                <w:szCs w:val="18"/>
              </w:rPr>
              <w:t xml:space="preserve">Government guidance says PPE is not required for general use in </w:t>
            </w:r>
            <w:r>
              <w:rPr>
                <w:rFonts w:ascii="Arial" w:hAnsi="Arial" w:cs="Arial"/>
                <w:sz w:val="18"/>
                <w:szCs w:val="18"/>
              </w:rPr>
              <w:t>school age childcare</w:t>
            </w:r>
            <w:r w:rsidRPr="0035437C">
              <w:rPr>
                <w:rFonts w:ascii="Arial" w:hAnsi="Arial" w:cs="Arial"/>
                <w:sz w:val="18"/>
                <w:szCs w:val="18"/>
              </w:rPr>
              <w:t xml:space="preserve"> settings. </w:t>
            </w:r>
            <w:bookmarkEnd w:id="7"/>
            <w:r w:rsidRPr="0035437C">
              <w:rPr>
                <w:rFonts w:ascii="Arial" w:hAnsi="Arial" w:cs="Arial"/>
                <w:sz w:val="18"/>
                <w:szCs w:val="18"/>
              </w:rPr>
              <w:t xml:space="preserve">However, staff will be provided with a supply if it is deemed necessary at any time. </w:t>
            </w:r>
            <w:r w:rsidRPr="0035437C">
              <w:rPr>
                <w:rFonts w:ascii="Arial" w:hAnsi="Arial" w:cs="Arial"/>
                <w:sz w:val="18"/>
                <w:szCs w:val="18"/>
              </w:rPr>
              <w:br/>
              <w:t xml:space="preserve">PPE will be worn for administration of First Aid. </w:t>
            </w:r>
            <w:r w:rsidRPr="0035437C">
              <w:rPr>
                <w:rFonts w:ascii="Arial" w:hAnsi="Arial" w:cs="Arial"/>
                <w:sz w:val="18"/>
                <w:szCs w:val="18"/>
              </w:rPr>
              <w:br/>
              <w:t>Staff have procedures for dealing with suspected COVID-19 cases as per government advice.</w:t>
            </w:r>
          </w:p>
        </w:tc>
      </w:tr>
      <w:tr w:rsidR="00937F88" w:rsidRPr="0035437C" w14:paraId="1A8C58D2"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47F9D92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H&amp;S /First Aid</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570D9ABE"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Changes to Children's' Medical Needs</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FF64D7B"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7073515" w14:textId="7BBF6692" w:rsidR="00D707FC" w:rsidRPr="0035437C" w:rsidRDefault="00D707FC" w:rsidP="00937F88">
            <w:pPr>
              <w:pStyle w:val="NoSpacing"/>
              <w:rPr>
                <w:rFonts w:ascii="Arial" w:hAnsi="Arial" w:cs="Arial"/>
                <w:sz w:val="18"/>
                <w:szCs w:val="18"/>
              </w:rPr>
            </w:pPr>
            <w:r w:rsidRPr="00D668AE">
              <w:rPr>
                <w:rFonts w:ascii="Arial" w:hAnsi="Arial" w:cs="Arial"/>
                <w:sz w:val="18"/>
                <w:szCs w:val="18"/>
              </w:rPr>
              <w:t xml:space="preserve">Parents are reminded through standard </w:t>
            </w:r>
            <w:r>
              <w:rPr>
                <w:rFonts w:ascii="Arial" w:hAnsi="Arial" w:cs="Arial"/>
                <w:sz w:val="18"/>
                <w:szCs w:val="18"/>
              </w:rPr>
              <w:t>r</w:t>
            </w:r>
            <w:r w:rsidRPr="00D668AE">
              <w:rPr>
                <w:rFonts w:ascii="Arial" w:hAnsi="Arial" w:cs="Arial"/>
                <w:sz w:val="18"/>
                <w:szCs w:val="18"/>
              </w:rPr>
              <w:t xml:space="preserve">eception poster to update a </w:t>
            </w:r>
            <w:r>
              <w:rPr>
                <w:rFonts w:ascii="Arial" w:hAnsi="Arial" w:cs="Arial"/>
                <w:sz w:val="18"/>
                <w:szCs w:val="18"/>
              </w:rPr>
              <w:t>ma</w:t>
            </w:r>
            <w:r w:rsidRPr="00D668AE">
              <w:rPr>
                <w:rFonts w:ascii="Arial" w:hAnsi="Arial" w:cs="Arial"/>
                <w:sz w:val="18"/>
                <w:szCs w:val="18"/>
              </w:rPr>
              <w:t>nager of any changes to medical conditions.</w:t>
            </w:r>
            <w:r>
              <w:rPr>
                <w:rFonts w:ascii="Arial" w:hAnsi="Arial" w:cs="Arial"/>
                <w:sz w:val="18"/>
                <w:szCs w:val="18"/>
              </w:rPr>
              <w:t xml:space="preserve"> A trained paediatric first aider will </w:t>
            </w:r>
            <w:proofErr w:type="gramStart"/>
            <w:r>
              <w:rPr>
                <w:rFonts w:ascii="Arial" w:hAnsi="Arial" w:cs="Arial"/>
                <w:sz w:val="18"/>
                <w:szCs w:val="18"/>
              </w:rPr>
              <w:t>remain on site at all times</w:t>
            </w:r>
            <w:proofErr w:type="gramEnd"/>
            <w:r>
              <w:rPr>
                <w:rFonts w:ascii="Arial" w:hAnsi="Arial" w:cs="Arial"/>
                <w:sz w:val="18"/>
                <w:szCs w:val="18"/>
              </w:rPr>
              <w:t xml:space="preserve">. </w:t>
            </w:r>
            <w:r w:rsidRPr="00D668AE">
              <w:rPr>
                <w:rFonts w:ascii="Arial" w:hAnsi="Arial" w:cs="Arial"/>
                <w:sz w:val="18"/>
                <w:szCs w:val="18"/>
              </w:rPr>
              <w:br/>
            </w:r>
            <w:r w:rsidRPr="00D668AE">
              <w:rPr>
                <w:rFonts w:ascii="Arial" w:hAnsi="Arial" w:cs="Arial"/>
                <w:sz w:val="18"/>
                <w:szCs w:val="18"/>
                <w:shd w:val="clear" w:color="auto" w:fill="FFFFFF"/>
              </w:rPr>
              <w:t xml:space="preserve">Children who have been shielding (classed as clinically extremely vulnerable due to pre-existing medical conditions) are able to attend the centre, unless given advice from a GP or healthcare provider not </w:t>
            </w:r>
            <w:proofErr w:type="gramStart"/>
            <w:r w:rsidRPr="00D668AE">
              <w:rPr>
                <w:rFonts w:ascii="Arial" w:hAnsi="Arial" w:cs="Arial"/>
                <w:sz w:val="18"/>
                <w:szCs w:val="18"/>
                <w:shd w:val="clear" w:color="auto" w:fill="FFFFFF"/>
              </w:rPr>
              <w:t>to, and</w:t>
            </w:r>
            <w:proofErr w:type="gramEnd"/>
            <w:r w:rsidRPr="00D668AE">
              <w:rPr>
                <w:rFonts w:ascii="Arial" w:hAnsi="Arial" w:cs="Arial"/>
                <w:sz w:val="18"/>
                <w:szCs w:val="18"/>
                <w:shd w:val="clear" w:color="auto" w:fill="FFFFFF"/>
              </w:rPr>
              <w:t xml:space="preserve"> can follow the same guidance as the rest of Scotland. Clinically vulnerable (but not clinically extremely vulnerable) people are those considered to be at a higher risk of severe illness from coronavirus. Few if any children will fall into this category, but parents should follow medical advice if their child is in this category and discuss with the </w:t>
            </w:r>
            <w:r>
              <w:rPr>
                <w:rFonts w:ascii="Arial" w:hAnsi="Arial" w:cs="Arial"/>
                <w:sz w:val="18"/>
                <w:szCs w:val="18"/>
                <w:shd w:val="clear" w:color="auto" w:fill="FFFFFF"/>
              </w:rPr>
              <w:t>m</w:t>
            </w:r>
            <w:r w:rsidRPr="00D668AE">
              <w:rPr>
                <w:rFonts w:ascii="Arial" w:hAnsi="Arial" w:cs="Arial"/>
                <w:sz w:val="18"/>
                <w:szCs w:val="18"/>
                <w:shd w:val="clear" w:color="auto" w:fill="FFFFFF"/>
              </w:rPr>
              <w:t>anagers.</w:t>
            </w:r>
          </w:p>
        </w:tc>
      </w:tr>
      <w:tr w:rsidR="00937F88" w:rsidRPr="0035437C" w14:paraId="515FAFD4"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A169FBF" w14:textId="717BD217" w:rsidR="00937F88" w:rsidRPr="0035437C" w:rsidRDefault="00937F88" w:rsidP="00937F88">
            <w:pPr>
              <w:pStyle w:val="NoSpacing"/>
              <w:rPr>
                <w:rFonts w:ascii="Arial" w:hAnsi="Arial" w:cs="Arial"/>
                <w:sz w:val="18"/>
                <w:szCs w:val="18"/>
              </w:rPr>
            </w:pPr>
            <w:bookmarkStart w:id="8" w:name="_Hlk45717435"/>
            <w:r w:rsidRPr="0035437C">
              <w:rPr>
                <w:rFonts w:ascii="Arial" w:eastAsia="Times New Roman" w:hAnsi="Arial" w:cs="Arial"/>
                <w:sz w:val="18"/>
                <w:szCs w:val="18"/>
                <w:lang w:eastAsia="en-GB"/>
              </w:rPr>
              <w:t>H&amp;S /Fire</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0FB3ED9" w14:textId="3637AB53"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Fire Risk Assessment</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1A6EA38" w14:textId="10B46972"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B742297" w14:textId="5B1F0D5E" w:rsidR="00937F88" w:rsidRPr="0035437C" w:rsidRDefault="00937F88" w:rsidP="00937F88">
            <w:pPr>
              <w:pStyle w:val="NoSpacing"/>
              <w:rPr>
                <w:rFonts w:ascii="Arial" w:hAnsi="Arial" w:cs="Arial"/>
                <w:sz w:val="18"/>
                <w:szCs w:val="18"/>
              </w:rPr>
            </w:pPr>
            <w:r w:rsidRPr="0035437C">
              <w:rPr>
                <w:rFonts w:ascii="Arial" w:eastAsia="Times New Roman" w:hAnsi="Arial" w:cs="Arial"/>
                <w:sz w:val="18"/>
                <w:szCs w:val="18"/>
                <w:lang w:eastAsia="en-GB"/>
              </w:rPr>
              <w:t xml:space="preserve">As per our fire policy, centres undergo an annual risk review. If the last review should have occurred during </w:t>
            </w:r>
            <w:r w:rsidR="00D707FC">
              <w:rPr>
                <w:rFonts w:ascii="Arial" w:eastAsia="Times New Roman" w:hAnsi="Arial" w:cs="Arial"/>
                <w:sz w:val="18"/>
                <w:szCs w:val="18"/>
                <w:lang w:eastAsia="en-GB"/>
              </w:rPr>
              <w:t xml:space="preserve">the </w:t>
            </w:r>
            <w:r w:rsidRPr="0035437C">
              <w:rPr>
                <w:rFonts w:ascii="Arial" w:eastAsia="Times New Roman" w:hAnsi="Arial" w:cs="Arial"/>
                <w:sz w:val="18"/>
                <w:szCs w:val="18"/>
                <w:lang w:eastAsia="en-GB"/>
              </w:rPr>
              <w:t>period the centre was closed, centres complete</w:t>
            </w:r>
            <w:r w:rsidR="00D707FC">
              <w:rPr>
                <w:rFonts w:ascii="Arial" w:eastAsia="Times New Roman" w:hAnsi="Arial" w:cs="Arial"/>
                <w:sz w:val="18"/>
                <w:szCs w:val="18"/>
                <w:lang w:eastAsia="en-GB"/>
              </w:rPr>
              <w:t>d</w:t>
            </w:r>
            <w:r w:rsidRPr="0035437C">
              <w:rPr>
                <w:rFonts w:ascii="Arial" w:eastAsia="Times New Roman" w:hAnsi="Arial" w:cs="Arial"/>
                <w:sz w:val="18"/>
                <w:szCs w:val="18"/>
                <w:lang w:eastAsia="en-GB"/>
              </w:rPr>
              <w:t xml:space="preserve"> and submit</w:t>
            </w:r>
            <w:r w:rsidR="00D707FC">
              <w:rPr>
                <w:rFonts w:ascii="Arial" w:eastAsia="Times New Roman" w:hAnsi="Arial" w:cs="Arial"/>
                <w:sz w:val="18"/>
                <w:szCs w:val="18"/>
                <w:lang w:eastAsia="en-GB"/>
              </w:rPr>
              <w:t>ted</w:t>
            </w:r>
            <w:r w:rsidRPr="0035437C">
              <w:rPr>
                <w:rFonts w:ascii="Arial" w:eastAsia="Times New Roman" w:hAnsi="Arial" w:cs="Arial"/>
                <w:sz w:val="18"/>
                <w:szCs w:val="18"/>
                <w:lang w:eastAsia="en-GB"/>
              </w:rPr>
              <w:t xml:space="preserve"> a Fire Risk Review before the centre reopens and complete any outstanding actions before children attend</w:t>
            </w:r>
            <w:r w:rsidR="00D707FC">
              <w:rPr>
                <w:rFonts w:ascii="Arial" w:eastAsia="Times New Roman" w:hAnsi="Arial" w:cs="Arial"/>
                <w:sz w:val="18"/>
                <w:szCs w:val="18"/>
                <w:lang w:eastAsia="en-GB"/>
              </w:rPr>
              <w:t xml:space="preserve">ed </w:t>
            </w:r>
            <w:r w:rsidRPr="0035437C">
              <w:rPr>
                <w:rFonts w:ascii="Arial" w:eastAsia="Times New Roman" w:hAnsi="Arial" w:cs="Arial"/>
                <w:sz w:val="18"/>
                <w:szCs w:val="18"/>
                <w:lang w:eastAsia="en-GB"/>
              </w:rPr>
              <w:t>for sessions.</w:t>
            </w:r>
          </w:p>
        </w:tc>
      </w:tr>
      <w:bookmarkEnd w:id="8"/>
      <w:tr w:rsidR="00937F88" w:rsidRPr="0035437C" w14:paraId="23EEB4B2"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538433D"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Facilities</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A78318F"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Air con/ventilation/windows</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0120FD7"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FF6A397" w14:textId="60317D4D"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Centres will have the </w:t>
            </w:r>
            <w:r w:rsidR="00D707FC">
              <w:rPr>
                <w:rFonts w:ascii="Arial" w:hAnsi="Arial" w:cs="Arial"/>
                <w:sz w:val="18"/>
                <w:szCs w:val="18"/>
              </w:rPr>
              <w:t>ve</w:t>
            </w:r>
            <w:r w:rsidRPr="0035437C">
              <w:rPr>
                <w:rFonts w:ascii="Arial" w:hAnsi="Arial" w:cs="Arial"/>
                <w:sz w:val="18"/>
                <w:szCs w:val="18"/>
              </w:rPr>
              <w:t>ntilation system (bringing in outdoor air) on continuously when occupied.</w:t>
            </w:r>
          </w:p>
        </w:tc>
      </w:tr>
      <w:tr w:rsidR="00937F88" w:rsidRPr="0035437C" w14:paraId="34CBA30D"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796C62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Wellbeing and education</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E3D0743" w14:textId="3AAD1ED9" w:rsidR="00937F88" w:rsidRPr="0035437C" w:rsidRDefault="00937F88" w:rsidP="00937F88">
            <w:pPr>
              <w:pStyle w:val="NoSpacing"/>
              <w:rPr>
                <w:rFonts w:ascii="Arial" w:hAnsi="Arial" w:cs="Arial"/>
                <w:sz w:val="18"/>
                <w:szCs w:val="18"/>
              </w:rPr>
            </w:pPr>
            <w:r w:rsidRPr="0035437C">
              <w:rPr>
                <w:rFonts w:ascii="Arial" w:hAnsi="Arial" w:cs="Arial"/>
                <w:sz w:val="18"/>
                <w:szCs w:val="18"/>
              </w:rPr>
              <w:t>Children understanding procedures to protect theirs and others health</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564C4C30" w14:textId="34A9C147"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4813A5C7" w14:textId="177A5F6B" w:rsidR="00937F88" w:rsidRPr="0035437C" w:rsidRDefault="00937F88" w:rsidP="00937F88">
            <w:pPr>
              <w:pStyle w:val="NoSpacing"/>
              <w:rPr>
                <w:rFonts w:ascii="Arial" w:hAnsi="Arial" w:cs="Arial"/>
                <w:sz w:val="18"/>
                <w:szCs w:val="18"/>
              </w:rPr>
            </w:pPr>
            <w:r w:rsidRPr="0035437C">
              <w:rPr>
                <w:rFonts w:ascii="Arial" w:hAnsi="Arial" w:cs="Arial"/>
                <w:sz w:val="18"/>
                <w:szCs w:val="18"/>
              </w:rPr>
              <w:t>Children will be supported in age</w:t>
            </w:r>
            <w:r w:rsidR="00BD1603">
              <w:rPr>
                <w:rFonts w:ascii="Arial" w:hAnsi="Arial" w:cs="Arial"/>
                <w:sz w:val="18"/>
                <w:szCs w:val="18"/>
              </w:rPr>
              <w:t>-</w:t>
            </w:r>
            <w:r w:rsidRPr="0035437C">
              <w:rPr>
                <w:rFonts w:ascii="Arial" w:hAnsi="Arial" w:cs="Arial"/>
                <w:sz w:val="18"/>
                <w:szCs w:val="18"/>
              </w:rPr>
              <w:t>appropriate ways to understand the steps they can take to keep themselves safe including regular hand washing and hygiene practises.</w:t>
            </w:r>
          </w:p>
        </w:tc>
      </w:tr>
      <w:tr w:rsidR="00937F88" w:rsidRPr="0035437C" w14:paraId="78DB38C9"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153A0BA" w14:textId="4758F0C3" w:rsidR="00937F88" w:rsidRPr="0035437C" w:rsidRDefault="00937F88" w:rsidP="00937F88">
            <w:pPr>
              <w:pStyle w:val="NoSpacing"/>
              <w:rPr>
                <w:rFonts w:ascii="Arial" w:hAnsi="Arial" w:cs="Arial"/>
                <w:sz w:val="18"/>
                <w:szCs w:val="18"/>
              </w:rPr>
            </w:pPr>
            <w:r w:rsidRPr="0035437C">
              <w:rPr>
                <w:rFonts w:ascii="Arial" w:hAnsi="Arial" w:cs="Arial"/>
                <w:sz w:val="18"/>
                <w:szCs w:val="18"/>
              </w:rPr>
              <w:t>Safeguarding</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2E4B307" w14:textId="3F66226A" w:rsidR="00937F88" w:rsidRPr="0035437C" w:rsidRDefault="00937F88" w:rsidP="00937F88">
            <w:pPr>
              <w:pStyle w:val="NoSpacing"/>
              <w:rPr>
                <w:rFonts w:ascii="Arial" w:eastAsia="Times New Roman" w:hAnsi="Arial" w:cs="Arial"/>
                <w:sz w:val="18"/>
                <w:szCs w:val="18"/>
                <w:lang w:eastAsia="en-GB"/>
              </w:rPr>
            </w:pPr>
            <w:r w:rsidRPr="0035437C">
              <w:rPr>
                <w:rFonts w:ascii="Arial" w:eastAsia="Times New Roman" w:hAnsi="Arial" w:cs="Arial"/>
                <w:sz w:val="18"/>
                <w:szCs w:val="18"/>
                <w:lang w:eastAsia="en-GB"/>
              </w:rPr>
              <w:t>Changes to children’s welfare and wellbeing</w:t>
            </w:r>
          </w:p>
          <w:p w14:paraId="4C430902" w14:textId="42BD7D06" w:rsidR="00937F88" w:rsidRPr="0035437C" w:rsidRDefault="00937F88" w:rsidP="00937F88">
            <w:pPr>
              <w:pStyle w:val="NoSpacing"/>
              <w:rPr>
                <w:rFonts w:ascii="Arial" w:eastAsia="Times New Roman" w:hAnsi="Arial" w:cs="Arial"/>
                <w:sz w:val="18"/>
                <w:szCs w:val="18"/>
                <w:lang w:eastAsia="en-GB"/>
              </w:rPr>
            </w:pPr>
          </w:p>
          <w:p w14:paraId="7A722D36" w14:textId="093D6F40" w:rsidR="00937F88" w:rsidRPr="0035437C" w:rsidRDefault="00937F88" w:rsidP="00937F88">
            <w:pPr>
              <w:pStyle w:val="NoSpacing"/>
              <w:rPr>
                <w:rFonts w:ascii="Arial" w:eastAsia="Times New Roman" w:hAnsi="Arial" w:cs="Arial"/>
                <w:sz w:val="18"/>
                <w:szCs w:val="18"/>
                <w:lang w:eastAsia="en-GB"/>
              </w:rPr>
            </w:pPr>
          </w:p>
          <w:p w14:paraId="14E19CD4" w14:textId="77777777" w:rsidR="00937F88" w:rsidRPr="0035437C" w:rsidRDefault="00937F88" w:rsidP="00937F88">
            <w:pPr>
              <w:pStyle w:val="NoSpacing"/>
              <w:rPr>
                <w:rFonts w:ascii="Arial" w:eastAsia="Times New Roman" w:hAnsi="Arial" w:cs="Arial"/>
                <w:sz w:val="18"/>
                <w:szCs w:val="18"/>
                <w:lang w:eastAsia="en-GB"/>
              </w:rPr>
            </w:pPr>
          </w:p>
          <w:p w14:paraId="5049AC60" w14:textId="60C579F6" w:rsidR="00937F88" w:rsidRPr="0035437C" w:rsidRDefault="00937F88" w:rsidP="00937F88">
            <w:pPr>
              <w:pStyle w:val="NoSpacing"/>
              <w:rPr>
                <w:rFonts w:ascii="Arial" w:hAnsi="Arial" w:cs="Arial"/>
                <w:sz w:val="18"/>
                <w:szCs w:val="18"/>
              </w:rPr>
            </w:pP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566D08B" w14:textId="1B7F84D6"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and </w:t>
            </w:r>
            <w:r w:rsidR="00147CDF">
              <w:rPr>
                <w:rFonts w:ascii="Arial" w:hAnsi="Arial" w:cs="Arial"/>
                <w:sz w:val="18"/>
                <w:szCs w:val="18"/>
              </w:rPr>
              <w:t>c</w:t>
            </w:r>
            <w:r w:rsidRPr="0035437C">
              <w:rPr>
                <w:rFonts w:ascii="Arial" w:hAnsi="Arial" w:cs="Arial"/>
                <w:sz w:val="18"/>
                <w:szCs w:val="18"/>
              </w:rPr>
              <w:t>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75943C5" w14:textId="06A92549" w:rsidR="00937F88" w:rsidRPr="0035437C" w:rsidRDefault="00937F88" w:rsidP="00937F88">
            <w:pPr>
              <w:pStyle w:val="NoSpacing"/>
              <w:rPr>
                <w:rFonts w:ascii="Arial" w:hAnsi="Arial" w:cs="Arial"/>
                <w:sz w:val="18"/>
                <w:szCs w:val="18"/>
              </w:rPr>
            </w:pPr>
            <w:bookmarkStart w:id="9" w:name="_Hlk45717448"/>
            <w:r w:rsidRPr="0035437C">
              <w:rPr>
                <w:rFonts w:ascii="Arial" w:hAnsi="Arial" w:cs="Arial"/>
                <w:sz w:val="18"/>
                <w:szCs w:val="18"/>
              </w:rPr>
              <w:t xml:space="preserve">Staff recognise that the coronavirus (COVID-19) outbreak may have caused significant mental health or wellbeing difficulties for some children and they may be at increased risk of harm or abuse. Staff will ensure relevant training is up to date and the team are </w:t>
            </w:r>
            <w:proofErr w:type="gramStart"/>
            <w:r w:rsidRPr="0035437C">
              <w:rPr>
                <w:rFonts w:ascii="Arial" w:hAnsi="Arial" w:cs="Arial"/>
                <w:sz w:val="18"/>
                <w:szCs w:val="18"/>
              </w:rPr>
              <w:t xml:space="preserve">supported by </w:t>
            </w:r>
            <w:r w:rsidR="00D707FC">
              <w:rPr>
                <w:rFonts w:ascii="Arial" w:hAnsi="Arial" w:cs="Arial"/>
                <w:sz w:val="18"/>
                <w:szCs w:val="18"/>
              </w:rPr>
              <w:t xml:space="preserve">a </w:t>
            </w:r>
            <w:r w:rsidRPr="0035437C">
              <w:rPr>
                <w:rFonts w:ascii="Arial" w:hAnsi="Arial" w:cs="Arial"/>
                <w:sz w:val="18"/>
                <w:szCs w:val="18"/>
              </w:rPr>
              <w:t>Designated Safeguarding Officer at all times</w:t>
            </w:r>
            <w:proofErr w:type="gramEnd"/>
            <w:r w:rsidRPr="0035437C">
              <w:rPr>
                <w:rFonts w:ascii="Arial" w:hAnsi="Arial" w:cs="Arial"/>
                <w:sz w:val="18"/>
                <w:szCs w:val="18"/>
              </w:rPr>
              <w:t xml:space="preserve"> in order to respond appropriately to child welfare concerns.</w:t>
            </w:r>
          </w:p>
          <w:p w14:paraId="445B2D07" w14:textId="28D5A66F" w:rsidR="00937F88" w:rsidRPr="0035437C" w:rsidRDefault="00937F88" w:rsidP="00937F88">
            <w:pPr>
              <w:pStyle w:val="NoSpacing"/>
              <w:rPr>
                <w:rFonts w:ascii="Arial" w:hAnsi="Arial" w:cs="Arial"/>
                <w:sz w:val="18"/>
                <w:szCs w:val="18"/>
              </w:rPr>
            </w:pPr>
            <w:r w:rsidRPr="0035437C">
              <w:rPr>
                <w:rFonts w:ascii="Arial" w:hAnsi="Arial" w:cs="Arial"/>
                <w:sz w:val="18"/>
                <w:szCs w:val="18"/>
              </w:rPr>
              <w:t xml:space="preserve">Staff also recognise that some children may have found the long period at home hard to manage and/or developed anxieties related to the </w:t>
            </w:r>
            <w:proofErr w:type="gramStart"/>
            <w:r w:rsidRPr="0035437C">
              <w:rPr>
                <w:rFonts w:ascii="Arial" w:hAnsi="Arial" w:cs="Arial"/>
                <w:sz w:val="18"/>
                <w:szCs w:val="18"/>
              </w:rPr>
              <w:t>virus, and</w:t>
            </w:r>
            <w:proofErr w:type="gramEnd"/>
            <w:r w:rsidRPr="0035437C">
              <w:rPr>
                <w:rFonts w:ascii="Arial" w:hAnsi="Arial" w:cs="Arial"/>
                <w:sz w:val="18"/>
                <w:szCs w:val="18"/>
              </w:rPr>
              <w:t xml:space="preserve"> will provide opportunities for children and their families to talk about their experiences over the last few months and direct to support and advice where appropriate.</w:t>
            </w:r>
            <w:bookmarkEnd w:id="9"/>
          </w:p>
        </w:tc>
      </w:tr>
      <w:tr w:rsidR="00937F88" w:rsidRPr="0035437C" w14:paraId="27AB6B2D"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0B2C75A" w14:textId="646CA16B" w:rsidR="00937F88" w:rsidRPr="0035437C" w:rsidRDefault="00937F88" w:rsidP="00937F88">
            <w:pPr>
              <w:pStyle w:val="NoSpacing"/>
              <w:rPr>
                <w:rFonts w:ascii="Arial" w:hAnsi="Arial" w:cs="Arial"/>
                <w:sz w:val="18"/>
                <w:szCs w:val="18"/>
              </w:rPr>
            </w:pPr>
            <w:r w:rsidRPr="0035437C">
              <w:rPr>
                <w:rFonts w:ascii="Arial" w:hAnsi="Arial" w:cs="Arial"/>
                <w:sz w:val="18"/>
                <w:szCs w:val="18"/>
              </w:rPr>
              <w:t>Equal Opportunities</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87754F4" w14:textId="22CB23E5" w:rsidR="00937F88" w:rsidRPr="0035437C" w:rsidRDefault="00937F88" w:rsidP="00937F88">
            <w:pPr>
              <w:pStyle w:val="NoSpacing"/>
              <w:rPr>
                <w:rFonts w:ascii="Arial" w:eastAsia="Times New Roman" w:hAnsi="Arial" w:cs="Arial"/>
                <w:sz w:val="18"/>
                <w:szCs w:val="18"/>
                <w:lang w:eastAsia="en-GB"/>
              </w:rPr>
            </w:pPr>
            <w:r w:rsidRPr="0035437C">
              <w:rPr>
                <w:rFonts w:ascii="Arial" w:eastAsia="Times New Roman" w:hAnsi="Arial" w:cs="Arial"/>
                <w:sz w:val="18"/>
                <w:szCs w:val="18"/>
                <w:lang w:eastAsia="en-GB"/>
              </w:rPr>
              <w:t>Understanding the impact of COVID-19 on BAME groups</w:t>
            </w:r>
          </w:p>
          <w:p w14:paraId="6FAA585E" w14:textId="77777777" w:rsidR="00937F88" w:rsidRDefault="00937F88" w:rsidP="00937F88">
            <w:pPr>
              <w:pStyle w:val="NoSpacing"/>
              <w:rPr>
                <w:rFonts w:ascii="Arial" w:eastAsia="Times New Roman" w:hAnsi="Arial" w:cs="Arial"/>
                <w:sz w:val="18"/>
                <w:szCs w:val="18"/>
                <w:lang w:eastAsia="en-GB"/>
              </w:rPr>
            </w:pPr>
          </w:p>
          <w:p w14:paraId="0FE3F058" w14:textId="77777777" w:rsidR="00937F88" w:rsidRDefault="00937F88" w:rsidP="00937F88">
            <w:pPr>
              <w:pStyle w:val="NoSpacing"/>
              <w:rPr>
                <w:rFonts w:ascii="Arial" w:eastAsia="Times New Roman" w:hAnsi="Arial" w:cs="Arial"/>
                <w:sz w:val="18"/>
                <w:szCs w:val="18"/>
                <w:lang w:eastAsia="en-GB"/>
              </w:rPr>
            </w:pPr>
          </w:p>
          <w:p w14:paraId="65966DAF" w14:textId="750D0774" w:rsidR="00937F88" w:rsidRPr="0035437C" w:rsidRDefault="00937F88" w:rsidP="00937F88">
            <w:pPr>
              <w:pStyle w:val="NoSpacing"/>
              <w:rPr>
                <w:rFonts w:ascii="Arial" w:eastAsia="Times New Roman" w:hAnsi="Arial" w:cs="Arial"/>
                <w:sz w:val="18"/>
                <w:szCs w:val="18"/>
                <w:lang w:eastAsia="en-GB"/>
              </w:rPr>
            </w:pP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6FAAFEF" w14:textId="2B696134"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A3C5590" w14:textId="7B4DBBB6" w:rsidR="00937F88" w:rsidRPr="0035437C" w:rsidRDefault="00937F88" w:rsidP="00937F88">
            <w:pPr>
              <w:pStyle w:val="NormalWeb"/>
              <w:shd w:val="clear" w:color="auto" w:fill="FFFFFF"/>
              <w:spacing w:before="0" w:beforeAutospacing="0" w:after="0" w:afterAutospacing="0"/>
              <w:rPr>
                <w:rFonts w:ascii="Arial" w:hAnsi="Arial" w:cs="Arial"/>
                <w:sz w:val="18"/>
                <w:szCs w:val="18"/>
              </w:rPr>
            </w:pPr>
            <w:bookmarkStart w:id="10" w:name="_Hlk45717463"/>
            <w:r w:rsidRPr="0035437C">
              <w:rPr>
                <w:rFonts w:ascii="Arial" w:hAnsi="Arial" w:cs="Arial"/>
                <w:sz w:val="18"/>
                <w:szCs w:val="18"/>
              </w:rPr>
              <w:t>There is emerging evidence that black, Asian and minority ethnic (BAME) individuals may be more severely affected than the general population by coronavirus (COVID-19). Explore staff will be especially sensitive to the needs and worries of BAME children and young people, parents and carers, and staff, and will consider if any additional measures or reasonable adjustments may need to be put in place to mitigate risk.</w:t>
            </w:r>
            <w:bookmarkEnd w:id="10"/>
            <w:r w:rsidRPr="0035437C">
              <w:rPr>
                <w:rFonts w:ascii="Arial" w:hAnsi="Arial" w:cs="Arial"/>
                <w:sz w:val="18"/>
                <w:szCs w:val="18"/>
              </w:rPr>
              <w:t xml:space="preserve"> All minority ethnic staff from South Asian backgrounds with underlying health conditions and disabilities, who are over 55, or who are pregnant, should be individually risk assessed, and appropriate reasonable adjustments should be made following risk assessment. </w:t>
            </w:r>
            <w:hyperlink r:id="rId10" w:history="1">
              <w:r w:rsidRPr="0035437C">
                <w:rPr>
                  <w:rStyle w:val="Hyperlink"/>
                  <w:rFonts w:ascii="Arial" w:hAnsi="Arial" w:cs="Arial"/>
                  <w:color w:val="auto"/>
                  <w:sz w:val="18"/>
                  <w:szCs w:val="18"/>
                </w:rPr>
                <w:t>https://www.gov.scot/publications/coronavirus-covid-19-guidance-on-individual-risk-assessment-for-the-workplace/</w:t>
              </w:r>
            </w:hyperlink>
          </w:p>
        </w:tc>
      </w:tr>
      <w:tr w:rsidR="00937F88" w:rsidRPr="0035437C" w14:paraId="0F5E276A" w14:textId="77777777" w:rsidTr="006C12D2">
        <w:trPr>
          <w:trHeight w:val="458"/>
        </w:trPr>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33B08D0"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Evaluation</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CDB3EF"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Effectiveness of measures implemented</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07C9D4A" w14:textId="77777777" w:rsidR="00937F88" w:rsidRPr="0035437C" w:rsidRDefault="00937F88" w:rsidP="00937F88">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7AAD29A" w14:textId="74596E4A" w:rsidR="00937F88" w:rsidRPr="0035437C" w:rsidRDefault="00D707FC" w:rsidP="00937F88">
            <w:pPr>
              <w:pStyle w:val="NoSpacing"/>
              <w:rPr>
                <w:rFonts w:ascii="Arial" w:hAnsi="Arial" w:cs="Arial"/>
                <w:sz w:val="18"/>
                <w:szCs w:val="18"/>
              </w:rPr>
            </w:pPr>
            <w:r>
              <w:rPr>
                <w:rFonts w:ascii="Arial" w:eastAsia="Times New Roman" w:hAnsi="Arial" w:cs="Arial"/>
                <w:sz w:val="18"/>
                <w:szCs w:val="18"/>
                <w:lang w:eastAsia="en-GB"/>
              </w:rPr>
              <w:t>We continue to speak with staff and members about effectiveness of measures implemented and seek advice from local authorities when dealing with positive cases of COVID-19 to ensure we are doing all we can to keep people safe.</w:t>
            </w:r>
          </w:p>
        </w:tc>
      </w:tr>
    </w:tbl>
    <w:p w14:paraId="27C1B9C9" w14:textId="77777777" w:rsidR="00323ED1" w:rsidRPr="0035437C" w:rsidRDefault="00323ED1" w:rsidP="00323ED1">
      <w:pPr>
        <w:ind w:left="-1134" w:right="-1068"/>
        <w:jc w:val="center"/>
        <w:rPr>
          <w:rFonts w:ascii="Arial" w:hAnsi="Arial" w:cs="Arial"/>
          <w:b/>
          <w:bCs/>
          <w:sz w:val="18"/>
          <w:szCs w:val="18"/>
          <w:u w:val="single"/>
        </w:rPr>
      </w:pPr>
    </w:p>
    <w:sectPr w:rsidR="00323ED1" w:rsidRPr="0035437C" w:rsidSect="00323ED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2242B"/>
    <w:multiLevelType w:val="hybridMultilevel"/>
    <w:tmpl w:val="EF04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E1300"/>
    <w:multiLevelType w:val="hybridMultilevel"/>
    <w:tmpl w:val="3AC634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31A52"/>
    <w:multiLevelType w:val="hybridMultilevel"/>
    <w:tmpl w:val="554A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D1"/>
    <w:rsid w:val="00050437"/>
    <w:rsid w:val="00080946"/>
    <w:rsid w:val="000A6F2D"/>
    <w:rsid w:val="000A7639"/>
    <w:rsid w:val="000E0BD0"/>
    <w:rsid w:val="00147CDF"/>
    <w:rsid w:val="001E5557"/>
    <w:rsid w:val="00323ED1"/>
    <w:rsid w:val="0035437C"/>
    <w:rsid w:val="003F3E81"/>
    <w:rsid w:val="00405A80"/>
    <w:rsid w:val="00413A73"/>
    <w:rsid w:val="0053065B"/>
    <w:rsid w:val="00566760"/>
    <w:rsid w:val="00597E9D"/>
    <w:rsid w:val="005B3866"/>
    <w:rsid w:val="00622619"/>
    <w:rsid w:val="0063070A"/>
    <w:rsid w:val="00646A1E"/>
    <w:rsid w:val="006C12D2"/>
    <w:rsid w:val="006D478C"/>
    <w:rsid w:val="006E19C3"/>
    <w:rsid w:val="00725C73"/>
    <w:rsid w:val="007E1B4F"/>
    <w:rsid w:val="00866ABA"/>
    <w:rsid w:val="00930FB5"/>
    <w:rsid w:val="00937F88"/>
    <w:rsid w:val="00952E7E"/>
    <w:rsid w:val="009543C0"/>
    <w:rsid w:val="00A423F9"/>
    <w:rsid w:val="00A51BB3"/>
    <w:rsid w:val="00AA71D5"/>
    <w:rsid w:val="00AA7FBA"/>
    <w:rsid w:val="00B97B74"/>
    <w:rsid w:val="00BD1603"/>
    <w:rsid w:val="00BD5014"/>
    <w:rsid w:val="00C93BFE"/>
    <w:rsid w:val="00CA3427"/>
    <w:rsid w:val="00CB1D1C"/>
    <w:rsid w:val="00D10CD2"/>
    <w:rsid w:val="00D44343"/>
    <w:rsid w:val="00D707FC"/>
    <w:rsid w:val="00E90F9E"/>
    <w:rsid w:val="00E97188"/>
    <w:rsid w:val="00EE0053"/>
    <w:rsid w:val="00FB7D5E"/>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CB08"/>
  <w15:chartTrackingRefBased/>
  <w15:docId w15:val="{FA2F2956-EE03-4FA6-8671-D592A8CC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ED1"/>
    <w:rPr>
      <w:color w:val="0000FF"/>
      <w:u w:val="single"/>
    </w:rPr>
  </w:style>
  <w:style w:type="paragraph" w:styleId="NoSpacing">
    <w:name w:val="No Spacing"/>
    <w:uiPriority w:val="1"/>
    <w:qFormat/>
    <w:rsid w:val="006C12D2"/>
    <w:pPr>
      <w:spacing w:after="0" w:line="240" w:lineRule="auto"/>
    </w:pPr>
  </w:style>
  <w:style w:type="character" w:styleId="FollowedHyperlink">
    <w:name w:val="FollowedHyperlink"/>
    <w:basedOn w:val="DefaultParagraphFont"/>
    <w:uiPriority w:val="99"/>
    <w:semiHidden/>
    <w:unhideWhenUsed/>
    <w:rsid w:val="000A6F2D"/>
    <w:rPr>
      <w:color w:val="954F72" w:themeColor="followedHyperlink"/>
      <w:u w:val="single"/>
    </w:rPr>
  </w:style>
  <w:style w:type="paragraph" w:styleId="NormalWeb">
    <w:name w:val="Normal (Web)"/>
    <w:basedOn w:val="Normal"/>
    <w:uiPriority w:val="99"/>
    <w:unhideWhenUsed/>
    <w:rsid w:val="007E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3BFE"/>
    <w:rPr>
      <w:color w:val="605E5C"/>
      <w:shd w:val="clear" w:color="auto" w:fill="E1DFDD"/>
    </w:rPr>
  </w:style>
  <w:style w:type="paragraph" w:styleId="ListParagraph">
    <w:name w:val="List Paragraph"/>
    <w:basedOn w:val="Normal"/>
    <w:uiPriority w:val="34"/>
    <w:qFormat/>
    <w:rsid w:val="00952E7E"/>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6D478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8010">
      <w:bodyDiv w:val="1"/>
      <w:marLeft w:val="0"/>
      <w:marRight w:val="0"/>
      <w:marTop w:val="0"/>
      <w:marBottom w:val="0"/>
      <w:divBdr>
        <w:top w:val="none" w:sz="0" w:space="0" w:color="auto"/>
        <w:left w:val="none" w:sz="0" w:space="0" w:color="auto"/>
        <w:bottom w:val="none" w:sz="0" w:space="0" w:color="auto"/>
        <w:right w:val="none" w:sz="0" w:space="0" w:color="auto"/>
      </w:divBdr>
    </w:div>
    <w:div w:id="283082545">
      <w:bodyDiv w:val="1"/>
      <w:marLeft w:val="0"/>
      <w:marRight w:val="0"/>
      <w:marTop w:val="0"/>
      <w:marBottom w:val="0"/>
      <w:divBdr>
        <w:top w:val="none" w:sz="0" w:space="0" w:color="auto"/>
        <w:left w:val="none" w:sz="0" w:space="0" w:color="auto"/>
        <w:bottom w:val="none" w:sz="0" w:space="0" w:color="auto"/>
        <w:right w:val="none" w:sz="0" w:space="0" w:color="auto"/>
      </w:divBdr>
    </w:div>
    <w:div w:id="1090546403">
      <w:bodyDiv w:val="1"/>
      <w:marLeft w:val="0"/>
      <w:marRight w:val="0"/>
      <w:marTop w:val="0"/>
      <w:marBottom w:val="0"/>
      <w:divBdr>
        <w:top w:val="none" w:sz="0" w:space="0" w:color="auto"/>
        <w:left w:val="none" w:sz="0" w:space="0" w:color="auto"/>
        <w:bottom w:val="none" w:sz="0" w:space="0" w:color="auto"/>
        <w:right w:val="none" w:sz="0" w:space="0" w:color="auto"/>
      </w:divBdr>
    </w:div>
    <w:div w:id="18264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spubsrepo.blob.core.windows.net/hps-website/nss/2973/documents/1_covid-19-guidance-for-non-healthcare-settings.pdf" TargetMode="External"/><Relationship Id="rId3" Type="http://schemas.openxmlformats.org/officeDocument/2006/relationships/settings" Target="settings.xml"/><Relationship Id="rId7" Type="http://schemas.openxmlformats.org/officeDocument/2006/relationships/hyperlink" Target="https://www.gov.scot/publications/coronavirus-covid-19-protection-lev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coronavirus-covid-19-organised-activities-for-children/pages/capacity-and-physical-distancing/" TargetMode="External"/><Relationship Id="rId11" Type="http://schemas.openxmlformats.org/officeDocument/2006/relationships/fontTable" Target="fontTable.xml"/><Relationship Id="rId5" Type="http://schemas.openxmlformats.org/officeDocument/2006/relationships/hyperlink" Target="https://www.gov.scot/publications/coronavirus-covid-19-organised-activities-for-children/" TargetMode="External"/><Relationship Id="rId10" Type="http://schemas.openxmlformats.org/officeDocument/2006/relationships/hyperlink" Target="https://www.gov.scot/publications/coronavirus-covid-19-guidance-on-individual-risk-assessment-for-the-workplace/" TargetMode="External"/><Relationship Id="rId4" Type="http://schemas.openxmlformats.org/officeDocument/2006/relationships/webSettings" Target="webSettings.xml"/><Relationship Id="rId9" Type="http://schemas.openxmlformats.org/officeDocument/2006/relationships/hyperlink" Target="https://www.hps.scot.nhs.uk/web-resources-container/infection-prevention-and-control-in-childcare-settings-day-care-and-childminding-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Turner</dc:creator>
  <cp:keywords/>
  <dc:description/>
  <cp:lastModifiedBy>Samantha Carey</cp:lastModifiedBy>
  <cp:revision>13</cp:revision>
  <dcterms:created xsi:type="dcterms:W3CDTF">2020-08-27T15:08:00Z</dcterms:created>
  <dcterms:modified xsi:type="dcterms:W3CDTF">2020-12-09T17:31:00Z</dcterms:modified>
</cp:coreProperties>
</file>